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8F" w:rsidRPr="0070208B" w:rsidRDefault="00D254AD" w:rsidP="00D254AD">
      <w:pPr>
        <w:ind w:firstLine="109"/>
        <w:jc w:val="left"/>
        <w:rPr>
          <w:color w:val="auto"/>
        </w:rPr>
      </w:pPr>
      <w:r w:rsidRPr="0070208B">
        <w:rPr>
          <w:color w:val="auto"/>
        </w:rPr>
        <w:t>Руководителям ОО</w:t>
      </w:r>
    </w:p>
    <w:p w:rsidR="00D254AD" w:rsidRPr="0070208B" w:rsidRDefault="00D254AD" w:rsidP="00D254AD">
      <w:pPr>
        <w:rPr>
          <w:color w:val="auto"/>
        </w:rPr>
      </w:pPr>
    </w:p>
    <w:p w:rsidR="00D254AD" w:rsidRPr="0070208B" w:rsidRDefault="00D254AD" w:rsidP="00D254AD">
      <w:pPr>
        <w:rPr>
          <w:color w:val="auto"/>
        </w:rPr>
      </w:pPr>
    </w:p>
    <w:p w:rsidR="00D254AD" w:rsidRPr="0070208B" w:rsidRDefault="00D254AD" w:rsidP="00D254AD">
      <w:pPr>
        <w:spacing w:after="619"/>
        <w:ind w:left="324" w:hanging="7"/>
        <w:rPr>
          <w:color w:val="auto"/>
        </w:rPr>
      </w:pPr>
      <w:r w:rsidRPr="0070208B">
        <w:rPr>
          <w:color w:val="auto"/>
        </w:rPr>
        <w:t>О поддержке реализации на территории Краснодарского края нового национального проекта в сфере туризма</w:t>
      </w:r>
    </w:p>
    <w:p w:rsidR="00D254AD" w:rsidRPr="0070208B" w:rsidRDefault="00D254AD" w:rsidP="00D254AD">
      <w:pPr>
        <w:ind w:left="209" w:right="295" w:firstLine="670"/>
        <w:rPr>
          <w:color w:val="auto"/>
        </w:rPr>
      </w:pPr>
      <w:r w:rsidRPr="0070208B">
        <w:rPr>
          <w:color w:val="auto"/>
        </w:rPr>
        <w:t>Краснодарский филиал Финансового университета в рамках поддержки реализации нового национального проекта в сфере туризма на территории Краснодарского края открывает в 2021 году новую образовательную программу «Управление бизнесом», профиль «Менеджмент индустрии гостеприимства и туризма».</w:t>
      </w:r>
    </w:p>
    <w:p w:rsidR="00D254AD" w:rsidRPr="0070208B" w:rsidRDefault="00D254AD" w:rsidP="00D254AD">
      <w:pPr>
        <w:ind w:left="209" w:right="310"/>
        <w:rPr>
          <w:color w:val="auto"/>
        </w:rPr>
      </w:pPr>
      <w:r w:rsidRPr="0070208B">
        <w:rPr>
          <w:color w:val="auto"/>
        </w:rPr>
        <w:t>Программа направлена на подготовку профессиональных специалистов в области управления туристическим, гостиничным и ресторанным бизнесом, менеджеров нового поколения.</w:t>
      </w:r>
    </w:p>
    <w:p w:rsidR="00D254AD" w:rsidRPr="0070208B" w:rsidRDefault="00D254AD" w:rsidP="00D254AD">
      <w:pPr>
        <w:ind w:left="202" w:right="302"/>
        <w:rPr>
          <w:color w:val="auto"/>
        </w:rPr>
      </w:pPr>
      <w:r w:rsidRPr="0070208B">
        <w:rPr>
          <w:color w:val="auto"/>
        </w:rPr>
        <w:t>Краснодарский край является здравницей России с высоко развитой индустрией туризма и гостеприимства. Выпускники смогут работать в компаниях международных и национальных туроператоров и турагентств, международных гостиничных сетях и ресторанном бизнесе, развлекательных центрах, а также в министерстве туризма, администрациях курортных городов на управленческих позициях различного уровня.</w:t>
      </w:r>
    </w:p>
    <w:p w:rsidR="00D254AD" w:rsidRPr="0070208B" w:rsidRDefault="00D254AD" w:rsidP="00D254AD">
      <w:pPr>
        <w:spacing w:after="1185"/>
        <w:ind w:left="202" w:right="310"/>
        <w:rPr>
          <w:color w:val="auto"/>
        </w:rPr>
      </w:pPr>
      <w:r w:rsidRPr="0070208B">
        <w:rPr>
          <w:color w:val="auto"/>
        </w:rPr>
        <w:t>Особое внимание в ходе обучения уделяется практикам и стажировкам на предприятиях туриндустрии, поз</w:t>
      </w:r>
      <w:r w:rsidRPr="0070208B">
        <w:rPr>
          <w:color w:val="auto"/>
        </w:rPr>
        <w:t xml:space="preserve">воляющим </w:t>
      </w:r>
      <w:r w:rsidRPr="0070208B">
        <w:rPr>
          <w:color w:val="auto"/>
        </w:rPr>
        <w:t>студентам к окончанию обучения получить практические знания и навыки. Такой подход направлен на</w:t>
      </w:r>
      <w:r w:rsidRPr="0070208B">
        <w:rPr>
          <w:color w:val="auto"/>
        </w:rPr>
        <w:t xml:space="preserve"> </w:t>
      </w:r>
      <w:r w:rsidRPr="0070208B">
        <w:rPr>
          <w:color w:val="auto"/>
        </w:rPr>
        <w:t>формирование и развитие у студентов профессиональных коммуникаций в отрасли, связь с работодателями.</w:t>
      </w:r>
      <w:r w:rsidRPr="0070208B">
        <w:rPr>
          <w:color w:val="auto"/>
        </w:rPr>
        <w:t xml:space="preserve"> </w:t>
      </w:r>
      <w:r w:rsidRPr="0070208B">
        <w:rPr>
          <w:color w:val="auto"/>
        </w:rPr>
        <w:t xml:space="preserve">Среди партнеров филиала Министерство курортов, туризма и олимпийского наследия Краснодарского края, администрации городов Краснодар, Сочи, Геленджик, Анапа, Туапсе, гостиничные комплексы, ведущие федеральные и </w:t>
      </w:r>
      <w:r w:rsidRPr="0070208B">
        <w:rPr>
          <w:color w:val="auto"/>
        </w:rPr>
        <w:t>региональные туристические компании,</w:t>
      </w:r>
      <w:r w:rsidRPr="0070208B">
        <w:rPr>
          <w:color w:val="auto"/>
        </w:rPr>
        <w:t xml:space="preserve"> и другие организации,</w:t>
      </w:r>
      <w:r w:rsidRPr="0070208B">
        <w:rPr>
          <w:color w:val="auto"/>
        </w:rPr>
        <w:t xml:space="preserve"> </w:t>
      </w:r>
      <w:proofErr w:type="gramStart"/>
      <w:r w:rsidRPr="0070208B">
        <w:rPr>
          <w:color w:val="auto"/>
        </w:rPr>
        <w:t>В</w:t>
      </w:r>
      <w:proofErr w:type="gramEnd"/>
      <w:r w:rsidRPr="0070208B">
        <w:rPr>
          <w:color w:val="auto"/>
        </w:rPr>
        <w:t xml:space="preserve"> период обучения студенты могут принять участие в таких проектах как Студенческий туристический конгресс, Всероссийский конкурс «Мастера гостеприимства» и многих других.</w:t>
      </w:r>
      <w:r w:rsidR="006055B9" w:rsidRPr="0070208B">
        <w:rPr>
          <w:color w:val="auto"/>
        </w:rPr>
        <w:t xml:space="preserve"> </w:t>
      </w:r>
      <w:r w:rsidRPr="0070208B">
        <w:rPr>
          <w:color w:val="auto"/>
        </w:rPr>
        <w:t xml:space="preserve">Программа обучения включает профильные дисциплины: «Менеджмент в индустрии туризма», «Основы организации туристской деятельности», «Проектная деятельность в индустрии туризма», «Технологии комплексного обслуживания в сфере гостеприимства», «Сервисная деятельность», </w:t>
      </w:r>
      <w:r w:rsidRPr="0070208B">
        <w:rPr>
          <w:color w:val="auto"/>
        </w:rPr>
        <w:lastRenderedPageBreak/>
        <w:t>«Организация обслуживания в санаторно-курортном комплексе» и многие другие.</w:t>
      </w:r>
      <w:r w:rsidRPr="0070208B">
        <w:rPr>
          <w:color w:val="auto"/>
        </w:rPr>
        <w:t xml:space="preserve"> </w:t>
      </w:r>
      <w:r w:rsidRPr="0070208B">
        <w:rPr>
          <w:color w:val="auto"/>
        </w:rPr>
        <w:t>Обучение осуществляется с применением современных информационных технологий.</w:t>
      </w:r>
      <w:r w:rsidRPr="0070208B">
        <w:rPr>
          <w:color w:val="auto"/>
        </w:rPr>
        <w:t xml:space="preserve"> </w:t>
      </w:r>
      <w:r w:rsidRPr="0070208B">
        <w:rPr>
          <w:color w:val="auto"/>
        </w:rPr>
        <w:t>Для поступления необходимы результаты ЕГЭ по трем дисциплинам: «Математика», «Русский язык», «Обществознание» (или «История», или «Английский язык», или «Информатика» на выбор абитуриента).</w:t>
      </w:r>
      <w:r w:rsidRPr="0070208B">
        <w:rPr>
          <w:color w:val="auto"/>
        </w:rPr>
        <w:t xml:space="preserve"> </w:t>
      </w:r>
      <w:r w:rsidRPr="0070208B">
        <w:rPr>
          <w:color w:val="auto"/>
        </w:rPr>
        <w:t>Форма обучения: очно-заочная.</w:t>
      </w:r>
      <w:r w:rsidRPr="0070208B">
        <w:rPr>
          <w:color w:val="auto"/>
        </w:rPr>
        <w:t xml:space="preserve"> </w:t>
      </w:r>
      <w:r w:rsidRPr="0070208B">
        <w:rPr>
          <w:color w:val="auto"/>
        </w:rPr>
        <w:t>Прием ведется на договорной основе.</w:t>
      </w:r>
      <w:r w:rsidRPr="0070208B">
        <w:rPr>
          <w:color w:val="auto"/>
        </w:rPr>
        <w:t xml:space="preserve"> </w:t>
      </w:r>
      <w:r w:rsidRPr="0070208B">
        <w:rPr>
          <w:color w:val="auto"/>
        </w:rPr>
        <w:t>Сроки приема документов: с 20 июня по 16 августа 2021 года.</w:t>
      </w:r>
      <w:r w:rsidRPr="0070208B">
        <w:rPr>
          <w:color w:val="auto"/>
        </w:rPr>
        <w:t xml:space="preserve"> </w:t>
      </w:r>
    </w:p>
    <w:p w:rsidR="00D254AD" w:rsidRDefault="0070208B" w:rsidP="00D254AD">
      <w:pPr>
        <w:spacing w:after="1185"/>
        <w:ind w:left="202" w:right="310"/>
        <w:rPr>
          <w:color w:val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798EDB" wp14:editId="166A2201">
            <wp:simplePos x="0" y="0"/>
            <wp:positionH relativeFrom="column">
              <wp:posOffset>3457575</wp:posOffset>
            </wp:positionH>
            <wp:positionV relativeFrom="paragraph">
              <wp:posOffset>1456690</wp:posOffset>
            </wp:positionV>
            <wp:extent cx="1846580" cy="49657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4AD" w:rsidRPr="0070208B">
        <w:rPr>
          <w:color w:val="auto"/>
        </w:rPr>
        <w:t>И</w:t>
      </w:r>
      <w:r w:rsidR="00D254AD" w:rsidRPr="0070208B">
        <w:rPr>
          <w:color w:val="auto"/>
        </w:rPr>
        <w:t>нформацию об открытии нового образовательного профиля</w:t>
      </w:r>
      <w:r w:rsidR="00D254AD" w:rsidRPr="0070208B">
        <w:rPr>
          <w:color w:val="auto"/>
        </w:rPr>
        <w:t xml:space="preserve"> «</w:t>
      </w:r>
      <w:r w:rsidR="00D254AD" w:rsidRPr="0070208B">
        <w:rPr>
          <w:color w:val="auto"/>
        </w:rPr>
        <w:t>Менеджмент индустрии гостеприимства и туризма»,</w:t>
      </w:r>
      <w:r w:rsidR="00D254AD" w:rsidRPr="0070208B">
        <w:rPr>
          <w:color w:val="auto"/>
        </w:rPr>
        <w:t xml:space="preserve"> </w:t>
      </w:r>
      <w:r w:rsidR="00D254AD" w:rsidRPr="0070208B">
        <w:rPr>
          <w:color w:val="auto"/>
        </w:rPr>
        <w:t xml:space="preserve">довести до сведения школьников старших </w:t>
      </w:r>
      <w:r w:rsidR="00D254AD" w:rsidRPr="0070208B">
        <w:rPr>
          <w:color w:val="auto"/>
        </w:rPr>
        <w:t xml:space="preserve">классов и разместить </w:t>
      </w:r>
      <w:r w:rsidR="006055B9" w:rsidRPr="0070208B">
        <w:rPr>
          <w:color w:val="auto"/>
        </w:rPr>
        <w:t xml:space="preserve">на </w:t>
      </w:r>
      <w:proofErr w:type="spellStart"/>
      <w:r w:rsidR="006055B9" w:rsidRPr="0070208B">
        <w:rPr>
          <w:color w:val="auto"/>
        </w:rPr>
        <w:t>профориентационном</w:t>
      </w:r>
      <w:proofErr w:type="spellEnd"/>
      <w:r w:rsidR="006055B9" w:rsidRPr="0070208B">
        <w:rPr>
          <w:color w:val="auto"/>
        </w:rPr>
        <w:t xml:space="preserve"> стенде школы.</w:t>
      </w:r>
    </w:p>
    <w:p w:rsidR="0070208B" w:rsidRDefault="0070208B" w:rsidP="0070208B">
      <w:pPr>
        <w:spacing w:after="1185"/>
        <w:ind w:left="202" w:right="310" w:firstLine="82"/>
        <w:rPr>
          <w:color w:val="auto"/>
        </w:rPr>
      </w:pPr>
      <w:r>
        <w:rPr>
          <w:color w:val="auto"/>
        </w:rPr>
        <w:t>Начальник управления образования</w:t>
      </w:r>
    </w:p>
    <w:p w:rsidR="0070208B" w:rsidRDefault="0070208B" w:rsidP="0070208B">
      <w:pPr>
        <w:spacing w:after="1185"/>
        <w:ind w:left="202" w:right="310" w:firstLine="82"/>
        <w:rPr>
          <w:color w:val="auto"/>
        </w:rPr>
      </w:pPr>
    </w:p>
    <w:p w:rsidR="0070208B" w:rsidRPr="0070208B" w:rsidRDefault="0070208B" w:rsidP="0070208B">
      <w:pPr>
        <w:spacing w:after="1185"/>
        <w:ind w:left="202" w:right="310" w:firstLine="82"/>
        <w:rPr>
          <w:color w:val="auto"/>
        </w:rPr>
      </w:pPr>
      <w:r>
        <w:rPr>
          <w:color w:val="auto"/>
        </w:rPr>
        <w:t xml:space="preserve"> </w:t>
      </w:r>
    </w:p>
    <w:p w:rsidR="00D254AD" w:rsidRPr="0070208B" w:rsidRDefault="00D254AD">
      <w:pPr>
        <w:rPr>
          <w:color w:val="auto"/>
        </w:rPr>
      </w:pPr>
      <w:bookmarkStart w:id="0" w:name="_GoBack"/>
      <w:bookmarkEnd w:id="0"/>
    </w:p>
    <w:sectPr w:rsidR="00D254AD" w:rsidRPr="0070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8F"/>
    <w:rsid w:val="006055B9"/>
    <w:rsid w:val="00646107"/>
    <w:rsid w:val="0070208B"/>
    <w:rsid w:val="00BC4F8F"/>
    <w:rsid w:val="00D2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3058"/>
  <w15:chartTrackingRefBased/>
  <w15:docId w15:val="{150B6D61-58F4-4B0C-9466-06EA1E6D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AD"/>
    <w:pPr>
      <w:spacing w:after="11" w:line="271" w:lineRule="auto"/>
      <w:ind w:left="317" w:right="4997" w:firstLine="53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254AD"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4AD"/>
    <w:rPr>
      <w:rFonts w:ascii="Times New Roman" w:eastAsia="Times New Roman" w:hAnsi="Times New Roman" w:cs="Times New Roman"/>
      <w:color w:val="000000"/>
      <w:sz w:val="4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2021-03-30T07:28:00Z</dcterms:created>
  <dcterms:modified xsi:type="dcterms:W3CDTF">2021-03-30T07:31:00Z</dcterms:modified>
</cp:coreProperties>
</file>