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20" w:rsidRPr="00A23C7F" w:rsidRDefault="00A23C7F" w:rsidP="00662F20">
      <w:pPr>
        <w:shd w:val="clear" w:color="auto" w:fill="FFFFFF" w:themeFill="background1"/>
        <w:suppressAutoHyphens w:val="0"/>
        <w:spacing w:line="480" w:lineRule="auto"/>
        <w:ind w:left="480"/>
        <w:jc w:val="center"/>
        <w:textAlignment w:val="baseline"/>
        <w:rPr>
          <w:color w:val="646464"/>
          <w:sz w:val="32"/>
          <w:szCs w:val="32"/>
          <w:lang w:eastAsia="ru-RU"/>
        </w:rPr>
      </w:pPr>
      <w:r w:rsidRPr="00A23C7F">
        <w:rPr>
          <w:b/>
          <w:bCs/>
          <w:color w:val="0000FF"/>
          <w:sz w:val="32"/>
          <w:szCs w:val="32"/>
          <w:lang w:eastAsia="ru-RU"/>
        </w:rPr>
        <w:t>Отчет о Самообследовании</w:t>
      </w:r>
    </w:p>
    <w:p w:rsidR="00662F20" w:rsidRPr="00A23C7F" w:rsidRDefault="00662F20" w:rsidP="00662F20">
      <w:pPr>
        <w:shd w:val="clear" w:color="auto" w:fill="FFFFFF" w:themeFill="background1"/>
        <w:jc w:val="center"/>
        <w:textAlignment w:val="baseline"/>
        <w:rPr>
          <w:color w:val="646464"/>
          <w:sz w:val="28"/>
          <w:szCs w:val="28"/>
          <w:lang w:eastAsia="ru-RU"/>
        </w:rPr>
      </w:pPr>
      <w:r w:rsidRPr="00BF3E8E">
        <w:rPr>
          <w:rFonts w:ascii="inherit" w:hAnsi="inherit" w:cs="Tahoma"/>
          <w:b/>
          <w:bCs/>
          <w:color w:val="0000FF"/>
          <w:sz w:val="28"/>
          <w:szCs w:val="28"/>
          <w:lang w:eastAsia="ru-RU"/>
        </w:rPr>
        <w:t>Муниципального общеобразовательного учреждения средней общеобразовательной школы № 13</w:t>
      </w:r>
      <w:r w:rsidR="0097216C">
        <w:rPr>
          <w:rFonts w:asciiTheme="minorHAnsi" w:hAnsiTheme="minorHAnsi" w:cs="Tahoma"/>
          <w:b/>
          <w:bCs/>
          <w:color w:val="0000FF"/>
          <w:sz w:val="28"/>
          <w:szCs w:val="28"/>
          <w:lang w:eastAsia="ru-RU"/>
        </w:rPr>
        <w:t xml:space="preserve"> имени </w:t>
      </w:r>
      <w:r w:rsidR="0097216C" w:rsidRPr="00A23C7F">
        <w:rPr>
          <w:b/>
          <w:bCs/>
          <w:color w:val="0000FF"/>
          <w:sz w:val="28"/>
          <w:szCs w:val="28"/>
          <w:lang w:eastAsia="ru-RU"/>
        </w:rPr>
        <w:t>А.А. Кулешова</w:t>
      </w:r>
    </w:p>
    <w:p w:rsidR="00662F20" w:rsidRPr="00BF3E8E" w:rsidRDefault="00662F20" w:rsidP="00662F20">
      <w:pPr>
        <w:shd w:val="clear" w:color="auto" w:fill="FFFFFF" w:themeFill="background1"/>
        <w:jc w:val="center"/>
        <w:textAlignment w:val="baseline"/>
        <w:rPr>
          <w:rFonts w:ascii="Tahoma" w:hAnsi="Tahoma" w:cs="Tahoma"/>
          <w:color w:val="646464"/>
          <w:sz w:val="28"/>
          <w:szCs w:val="28"/>
          <w:lang w:eastAsia="ru-RU"/>
        </w:rPr>
      </w:pPr>
      <w:r w:rsidRPr="00BF3E8E">
        <w:rPr>
          <w:rFonts w:ascii="inherit" w:hAnsi="inherit" w:cs="Tahoma"/>
          <w:b/>
          <w:bCs/>
          <w:color w:val="0000FF"/>
          <w:sz w:val="28"/>
          <w:szCs w:val="28"/>
          <w:lang w:eastAsia="ru-RU"/>
        </w:rPr>
        <w:t>станицы Константиновской Краснодарского края в 201</w:t>
      </w:r>
      <w:r w:rsidR="0097216C">
        <w:rPr>
          <w:rFonts w:asciiTheme="minorHAnsi" w:hAnsiTheme="minorHAnsi" w:cs="Tahoma"/>
          <w:b/>
          <w:bCs/>
          <w:color w:val="0000FF"/>
          <w:sz w:val="28"/>
          <w:szCs w:val="28"/>
          <w:lang w:eastAsia="ru-RU"/>
        </w:rPr>
        <w:t>8</w:t>
      </w:r>
      <w:r w:rsidRPr="00BF3E8E">
        <w:rPr>
          <w:rFonts w:ascii="inherit" w:hAnsi="inherit" w:cs="Tahoma"/>
          <w:b/>
          <w:bCs/>
          <w:color w:val="0000FF"/>
          <w:sz w:val="28"/>
          <w:szCs w:val="28"/>
          <w:lang w:eastAsia="ru-RU"/>
        </w:rPr>
        <w:t>-201</w:t>
      </w:r>
      <w:r w:rsidR="0097216C">
        <w:rPr>
          <w:rFonts w:asciiTheme="minorHAnsi" w:hAnsiTheme="minorHAnsi" w:cs="Tahoma"/>
          <w:b/>
          <w:bCs/>
          <w:color w:val="0000FF"/>
          <w:sz w:val="28"/>
          <w:szCs w:val="28"/>
          <w:lang w:eastAsia="ru-RU"/>
        </w:rPr>
        <w:t xml:space="preserve">9 </w:t>
      </w:r>
      <w:r w:rsidRPr="00BF3E8E">
        <w:rPr>
          <w:rFonts w:ascii="inherit" w:hAnsi="inherit" w:cs="Tahoma"/>
          <w:b/>
          <w:bCs/>
          <w:color w:val="0000FF"/>
          <w:sz w:val="28"/>
          <w:szCs w:val="28"/>
          <w:lang w:eastAsia="ru-RU"/>
        </w:rPr>
        <w:t>учебном году</w:t>
      </w:r>
    </w:p>
    <w:p w:rsidR="00662F20" w:rsidRPr="00BF3E8E" w:rsidRDefault="00662F20" w:rsidP="00662F20">
      <w:pPr>
        <w:pStyle w:val="ae"/>
        <w:shd w:val="clear" w:color="auto" w:fill="FFFFFF" w:themeFill="background1"/>
        <w:spacing w:line="240" w:lineRule="auto"/>
        <w:ind w:firstLine="0"/>
        <w:jc w:val="center"/>
        <w:rPr>
          <w:b/>
          <w:szCs w:val="28"/>
        </w:rPr>
      </w:pPr>
    </w:p>
    <w:p w:rsidR="00662F20" w:rsidRDefault="00662F20" w:rsidP="00662F20">
      <w:pPr>
        <w:pStyle w:val="ae"/>
        <w:shd w:val="clear" w:color="auto" w:fill="FFFFFF" w:themeFill="background1"/>
        <w:spacing w:line="240" w:lineRule="auto"/>
        <w:ind w:firstLine="0"/>
        <w:jc w:val="center"/>
        <w:rPr>
          <w:b/>
          <w:sz w:val="22"/>
        </w:rPr>
      </w:pPr>
      <w:r>
        <w:rPr>
          <w:b/>
          <w:sz w:val="22"/>
          <w:lang w:val="en-US"/>
        </w:rPr>
        <w:t>I</w:t>
      </w:r>
      <w:r>
        <w:rPr>
          <w:b/>
          <w:sz w:val="22"/>
        </w:rPr>
        <w:t>. Констатирующая часть.</w:t>
      </w:r>
    </w:p>
    <w:p w:rsidR="00662F20" w:rsidRDefault="00662F20" w:rsidP="00662F20">
      <w:pPr>
        <w:pStyle w:val="ae"/>
        <w:shd w:val="clear" w:color="auto" w:fill="FFFFFF" w:themeFill="background1"/>
        <w:spacing w:line="240" w:lineRule="auto"/>
        <w:ind w:firstLine="0"/>
        <w:jc w:val="center"/>
        <w:rPr>
          <w:sz w:val="22"/>
        </w:rPr>
      </w:pPr>
    </w:p>
    <w:tbl>
      <w:tblPr>
        <w:tblW w:w="31221" w:type="dxa"/>
        <w:tblInd w:w="-68" w:type="dxa"/>
        <w:tblLayout w:type="fixed"/>
        <w:tblLook w:val="0000"/>
      </w:tblPr>
      <w:tblGrid>
        <w:gridCol w:w="596"/>
        <w:gridCol w:w="4536"/>
        <w:gridCol w:w="2126"/>
        <w:gridCol w:w="6"/>
        <w:gridCol w:w="2829"/>
        <w:gridCol w:w="6"/>
        <w:gridCol w:w="2829"/>
        <w:gridCol w:w="6"/>
        <w:gridCol w:w="2839"/>
        <w:gridCol w:w="2835"/>
        <w:gridCol w:w="6"/>
        <w:gridCol w:w="1021"/>
        <w:gridCol w:w="1820"/>
        <w:gridCol w:w="2042"/>
        <w:gridCol w:w="799"/>
        <w:gridCol w:w="3063"/>
        <w:gridCol w:w="3862"/>
      </w:tblGrid>
      <w:tr w:rsidR="00662F20" w:rsidTr="00662F20">
        <w:trPr>
          <w:gridAfter w:val="8"/>
          <w:wAfter w:w="15448" w:type="dxa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Направление/ 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9B" w:rsidRDefault="00EC2E9B" w:rsidP="00F21F2F">
            <w:pPr>
              <w:shd w:val="clear" w:color="auto" w:fill="FFFFFF" w:themeFill="background1"/>
              <w:jc w:val="center"/>
            </w:pPr>
          </w:p>
          <w:p w:rsidR="00EC2E9B" w:rsidRDefault="00EC2E9B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Значение</w:t>
            </w:r>
          </w:p>
          <w:p w:rsidR="00EC2E9B" w:rsidRDefault="00EC2E9B" w:rsidP="00EC2E9B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  На 201</w:t>
            </w:r>
            <w:r w:rsidR="0097216C">
              <w:rPr>
                <w:sz w:val="22"/>
              </w:rPr>
              <w:t xml:space="preserve">8-2019 </w:t>
            </w:r>
            <w:r>
              <w:rPr>
                <w:sz w:val="22"/>
              </w:rPr>
              <w:t>учебный год</w:t>
            </w:r>
          </w:p>
          <w:p w:rsidR="00662F20" w:rsidRDefault="00662F20" w:rsidP="00F21F2F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E9B" w:rsidRDefault="00EC2E9B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Значение</w:t>
            </w:r>
          </w:p>
          <w:p w:rsidR="00662F20" w:rsidRDefault="00EC2E9B" w:rsidP="00EC2E9B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 2016-2017 учебный год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3B" w:rsidRDefault="00F0353B" w:rsidP="00F0353B">
            <w:pPr>
              <w:shd w:val="clear" w:color="auto" w:fill="FFFFFF" w:themeFill="background1"/>
              <w:snapToGrid w:val="0"/>
              <w:jc w:val="center"/>
            </w:pPr>
          </w:p>
          <w:p w:rsidR="00F0353B" w:rsidRDefault="00F0353B" w:rsidP="00F0353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Значение</w:t>
            </w:r>
          </w:p>
          <w:p w:rsidR="00662F20" w:rsidRDefault="00F0353B" w:rsidP="00F0353B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На 2017-2018 учебный год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    1. Общая характеристика образовательного учреждения</w:t>
            </w:r>
            <w:r>
              <w:rPr>
                <w:rStyle w:val="a3"/>
                <w:sz w:val="22"/>
              </w:rPr>
              <w:footnoteReference w:id="2"/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Наименование общеобразовательного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Полное наименование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F20" w:rsidRPr="0097216C" w:rsidRDefault="00662F20" w:rsidP="00662F20">
            <w:pPr>
              <w:shd w:val="clear" w:color="auto" w:fill="FFFFFF" w:themeFill="background1"/>
              <w:snapToGrid w:val="0"/>
              <w:jc w:val="center"/>
              <w:rPr>
                <w:rFonts w:asciiTheme="minorHAnsi" w:hAnsiTheme="minorHAnsi"/>
              </w:rPr>
            </w:pP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>Муниципальное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 xml:space="preserve"> автономное</w:t>
            </w: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 xml:space="preserve"> общеобразовательное учреждение средняя общеобразовательная школа № </w:t>
            </w:r>
            <w:r w:rsidRPr="0097216C">
              <w:rPr>
                <w:sz w:val="18"/>
                <w:szCs w:val="18"/>
                <w:lang w:eastAsia="ru-RU"/>
              </w:rPr>
              <w:t>13</w:t>
            </w:r>
            <w:r w:rsidR="0097216C" w:rsidRPr="0097216C">
              <w:rPr>
                <w:sz w:val="18"/>
                <w:szCs w:val="18"/>
                <w:lang w:eastAsia="ru-RU"/>
              </w:rPr>
              <w:t xml:space="preserve"> им. А А Кулешова</w:t>
            </w:r>
          </w:p>
          <w:p w:rsidR="00662F20" w:rsidRDefault="00662F20" w:rsidP="00662F20">
            <w:pPr>
              <w:shd w:val="clear" w:color="auto" w:fill="FFFFFF" w:themeFill="background1"/>
              <w:jc w:val="center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jc w:val="center"/>
            </w:pP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 xml:space="preserve">Муниципальное </w:t>
            </w:r>
            <w:r>
              <w:rPr>
                <w:rFonts w:ascii="inherit" w:hAnsi="inherit" w:cs="Tahoma"/>
                <w:sz w:val="18"/>
                <w:szCs w:val="18"/>
                <w:lang w:eastAsia="ru-RU"/>
              </w:rPr>
              <w:t>автономное</w:t>
            </w: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 xml:space="preserve"> общеобразовательное учреждение средняя общеобразовательная школа № 13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jc w:val="center"/>
            </w:pP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 xml:space="preserve">Муниципальное </w:t>
            </w:r>
            <w:r>
              <w:rPr>
                <w:rFonts w:ascii="inherit" w:hAnsi="inherit" w:cs="Tahoma"/>
                <w:sz w:val="18"/>
                <w:szCs w:val="18"/>
                <w:lang w:eastAsia="ru-RU"/>
              </w:rPr>
              <w:t>автономное</w:t>
            </w: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 xml:space="preserve"> общеобразовательное учреждение средняя общеобразовательная школа № 13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Организационно-правовая форма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муниципальное, государственное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  <w:snapToGrid w:val="0"/>
              <w:jc w:val="center"/>
            </w:pPr>
            <w:r w:rsidRPr="000A197F">
              <w:t>муниципальное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Месторасположение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EC2E9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Городское, с</w:t>
            </w:r>
            <w:r w:rsidR="00662F20">
              <w:rPr>
                <w:sz w:val="22"/>
              </w:rPr>
              <w:t>ельское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  <w:snapToGrid w:val="0"/>
              <w:jc w:val="center"/>
            </w:pPr>
            <w:r w:rsidRPr="000A197F">
              <w:t>сельское</w:t>
            </w:r>
          </w:p>
          <w:p w:rsidR="00662F20" w:rsidRPr="000A197F" w:rsidRDefault="00662F20" w:rsidP="00662F20">
            <w:pPr>
              <w:shd w:val="clear" w:color="auto" w:fill="FFFFFF" w:themeFill="background1"/>
              <w:jc w:val="center"/>
            </w:pP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лицензии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Реквизиты</w:t>
            </w:r>
          </w:p>
          <w:p w:rsidR="00662F20" w:rsidRDefault="00662F20" w:rsidP="00662F20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(дата, №)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F20" w:rsidRDefault="00662F20" w:rsidP="00662F20">
            <w:pPr>
              <w:shd w:val="clear" w:color="auto" w:fill="FFFFFF" w:themeFill="background1"/>
              <w:rPr>
                <w:lang w:eastAsia="ru-RU"/>
              </w:rPr>
            </w:pPr>
          </w:p>
          <w:p w:rsidR="00EC2E9B" w:rsidRPr="000A197F" w:rsidRDefault="0097216C" w:rsidP="00662F20">
            <w:pPr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№ 09361 от 01 ноября 2019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F20" w:rsidRPr="000A197F" w:rsidRDefault="00EC2E9B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№ 0</w:t>
            </w:r>
            <w:r>
              <w:rPr>
                <w:lang w:eastAsia="ru-RU"/>
              </w:rPr>
              <w:t>6681</w:t>
            </w:r>
            <w:r w:rsidRPr="000A197F">
              <w:rPr>
                <w:lang w:eastAsia="ru-RU"/>
              </w:rPr>
              <w:t xml:space="preserve"> от 1</w:t>
            </w:r>
            <w:r>
              <w:rPr>
                <w:lang w:eastAsia="ru-RU"/>
              </w:rPr>
              <w:t>5</w:t>
            </w:r>
            <w:r w:rsidRPr="000A197F">
              <w:rPr>
                <w:lang w:eastAsia="ru-RU"/>
              </w:rPr>
              <w:t>.05.1</w:t>
            </w:r>
            <w:r>
              <w:rPr>
                <w:lang w:eastAsia="ru-RU"/>
              </w:rPr>
              <w:t>5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F20" w:rsidRPr="000A197F" w:rsidRDefault="0097216C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№ 0</w:t>
            </w:r>
            <w:r>
              <w:rPr>
                <w:lang w:eastAsia="ru-RU"/>
              </w:rPr>
              <w:t>6681</w:t>
            </w:r>
            <w:r w:rsidRPr="000A197F">
              <w:rPr>
                <w:lang w:eastAsia="ru-RU"/>
              </w:rPr>
              <w:t xml:space="preserve"> от 1</w:t>
            </w:r>
            <w:r>
              <w:rPr>
                <w:lang w:eastAsia="ru-RU"/>
              </w:rPr>
              <w:t>5</w:t>
            </w:r>
            <w:r w:rsidRPr="000A197F">
              <w:rPr>
                <w:lang w:eastAsia="ru-RU"/>
              </w:rPr>
              <w:t>.05.1</w:t>
            </w:r>
            <w:r>
              <w:rPr>
                <w:lang w:eastAsia="ru-RU"/>
              </w:rPr>
              <w:t>5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аккредитации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Реквизиты</w:t>
            </w:r>
          </w:p>
          <w:p w:rsidR="00662F20" w:rsidRDefault="00662F20" w:rsidP="00662F20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(дата, №)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F20" w:rsidRPr="000A197F" w:rsidRDefault="0097216C" w:rsidP="00662F20">
            <w:pPr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№04007 от 13 февраля 2020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F20" w:rsidRPr="000A197F" w:rsidRDefault="00EC2E9B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№0</w:t>
            </w:r>
            <w:r>
              <w:rPr>
                <w:lang w:eastAsia="ru-RU"/>
              </w:rPr>
              <w:t>3414</w:t>
            </w:r>
            <w:r w:rsidRPr="000A197F">
              <w:rPr>
                <w:lang w:eastAsia="ru-RU"/>
              </w:rPr>
              <w:t xml:space="preserve"> от </w:t>
            </w:r>
            <w:r>
              <w:rPr>
                <w:lang w:eastAsia="ru-RU"/>
              </w:rPr>
              <w:t>30 .04.2015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F20" w:rsidRPr="000A197F" w:rsidRDefault="0097216C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№0</w:t>
            </w:r>
            <w:r>
              <w:rPr>
                <w:lang w:eastAsia="ru-RU"/>
              </w:rPr>
              <w:t>3414</w:t>
            </w:r>
            <w:r w:rsidRPr="000A197F">
              <w:rPr>
                <w:lang w:eastAsia="ru-RU"/>
              </w:rPr>
              <w:t xml:space="preserve"> от </w:t>
            </w:r>
            <w:r>
              <w:rPr>
                <w:lang w:eastAsia="ru-RU"/>
              </w:rPr>
              <w:t>30 .04.2015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Адрес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Индекс, муниципальное образование, населенный пункт, улица, дом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</w:pPr>
            <w:r w:rsidRPr="000A197F">
              <w:rPr>
                <w:lang w:eastAsia="ru-RU"/>
              </w:rPr>
              <w:t>352410 Краснодарский край  Курганинский район    ст</w:t>
            </w:r>
            <w:r>
              <w:rPr>
                <w:lang w:eastAsia="ru-RU"/>
              </w:rPr>
              <w:t>-ца</w:t>
            </w:r>
            <w:r w:rsidRPr="000A197F">
              <w:rPr>
                <w:lang w:eastAsia="ru-RU"/>
              </w:rPr>
              <w:t>. Константиновская      улица Калинина, 100</w:t>
            </w:r>
          </w:p>
        </w:tc>
      </w:tr>
      <w:tr w:rsidR="00662F20" w:rsidRPr="00A86F35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Сайт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 w:rsidRPr="000A197F">
              <w:rPr>
                <w:lang w:eastAsia="ru-RU"/>
              </w:rPr>
              <w:t>www.13info.myjino.ru</w:t>
            </w:r>
          </w:p>
        </w:tc>
      </w:tr>
      <w:tr w:rsidR="00662F20" w:rsidRPr="0097216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 w:rsidRPr="000A197F">
              <w:rPr>
                <w:lang w:val="de-DE"/>
              </w:rPr>
              <w:t>Email</w:t>
            </w:r>
            <w:r w:rsidRPr="000A197F">
              <w:rPr>
                <w:lang w:val="en-US"/>
              </w:rPr>
              <w:t>:</w:t>
            </w:r>
            <w:r w:rsidRPr="000A197F">
              <w:rPr>
                <w:lang w:val="en-US" w:eastAsia="ru-RU"/>
              </w:rPr>
              <w:t xml:space="preserve"> School13@kurgan.kubannet.ru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Pr="001E4A2C" w:rsidRDefault="00662F20" w:rsidP="00662F20">
            <w:pPr>
              <w:shd w:val="clear" w:color="auto" w:fill="FFFFFF" w:themeFill="background1"/>
              <w:snapToGrid w:val="0"/>
              <w:rPr>
                <w:lang w:val="en-US"/>
              </w:rPr>
            </w:pPr>
          </w:p>
        </w:tc>
        <w:tc>
          <w:tcPr>
            <w:tcW w:w="1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 w:rsidRPr="000A197F">
              <w:rPr>
                <w:b/>
              </w:rPr>
              <w:t>2. Особенности микрорайона ОУ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учреждений дополнительного образования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Перечень учреждений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F20" w:rsidRPr="000A197F" w:rsidRDefault="00662F20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Нет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F20" w:rsidRPr="000A197F" w:rsidRDefault="00662F20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Нет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спортивных школ (секций, клубов)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Перечень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Спортклуб «Олимп», баскетбольная, волейбольная, футбольная секции,</w:t>
            </w:r>
          </w:p>
          <w:p w:rsidR="00662F20" w:rsidRPr="000A197F" w:rsidRDefault="00662F20" w:rsidP="00662F20">
            <w:pPr>
              <w:shd w:val="clear" w:color="auto" w:fill="FFFFFF" w:themeFill="background1"/>
              <w:jc w:val="center"/>
            </w:pPr>
            <w:r w:rsidRPr="000A197F">
              <w:rPr>
                <w:lang w:eastAsia="ru-RU"/>
              </w:rPr>
              <w:t>Спортклуб «Олимп», баскетбольная, во</w:t>
            </w:r>
            <w:r>
              <w:rPr>
                <w:lang w:eastAsia="ru-RU"/>
              </w:rPr>
              <w:t>лейбольная, футбольная секции, теннис</w:t>
            </w:r>
            <w:r w:rsidR="0030073B">
              <w:rPr>
                <w:lang w:eastAsia="ru-RU"/>
              </w:rPr>
              <w:t>, самбо, дзюдо, таеквон-до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спортивных площадок по месту жительства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Перечень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  <w:snapToGrid w:val="0"/>
              <w:jc w:val="center"/>
            </w:pPr>
            <w:r w:rsidRPr="000A197F">
              <w:rPr>
                <w:lang w:eastAsia="ru-RU"/>
              </w:rPr>
              <w:t>Спортплощадка «Пробуждение», центральный парк, школьный стадион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дошкольных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Перечень</w:t>
            </w:r>
          </w:p>
          <w:p w:rsidR="00662F20" w:rsidRDefault="00662F20" w:rsidP="00662F20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ДОУ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F20" w:rsidRPr="000A197F" w:rsidRDefault="00662F20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ДОУ №24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F20" w:rsidRPr="000A197F" w:rsidRDefault="00662F20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ДОУ №24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Перечень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F20" w:rsidRPr="000A197F" w:rsidRDefault="00662F20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КДЦ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F20" w:rsidRPr="000A197F" w:rsidRDefault="00662F20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КДЦ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Другие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Default="00662F20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Перечень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F20" w:rsidRPr="000A197F" w:rsidRDefault="00662F20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Сельская библиотека, музей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F20" w:rsidRPr="000A197F" w:rsidRDefault="00662F20" w:rsidP="00662F20">
            <w:pPr>
              <w:shd w:val="clear" w:color="auto" w:fill="FFFFFF" w:themeFill="background1"/>
              <w:rPr>
                <w:lang w:eastAsia="ru-RU"/>
              </w:rPr>
            </w:pPr>
            <w:r w:rsidRPr="000A197F">
              <w:rPr>
                <w:lang w:eastAsia="ru-RU"/>
              </w:rPr>
              <w:t>Сельская библиотека, музей</w:t>
            </w:r>
          </w:p>
        </w:tc>
      </w:tr>
      <w:tr w:rsidR="00662F20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 w:rsidRPr="000A197F">
              <w:rPr>
                <w:b/>
              </w:rPr>
              <w:t>3. Состав обучающихся. Социальная характеристика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F20" w:rsidRPr="000A197F" w:rsidRDefault="00662F20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</w:tr>
      <w:tr w:rsidR="00F21F2F" w:rsidTr="00BF248B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Число обучающихся, из них: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B3" w:rsidRPr="007F3FB3" w:rsidRDefault="007F3FB3" w:rsidP="007F3FB3">
            <w:pPr>
              <w:shd w:val="clear" w:color="auto" w:fill="FFFFFF" w:themeFill="background1"/>
              <w:snapToGrid w:val="0"/>
              <w:jc w:val="center"/>
            </w:pPr>
            <w:r>
              <w:t>3</w:t>
            </w:r>
            <w:r w:rsidR="0097216C">
              <w:t>71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662F20" w:rsidRDefault="007F3FB3" w:rsidP="00BF248B">
            <w:pPr>
              <w:shd w:val="clear" w:color="auto" w:fill="FFFFFF" w:themeFill="background1"/>
              <w:snapToGrid w:val="0"/>
              <w:jc w:val="center"/>
            </w:pPr>
            <w:r>
              <w:t>352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662F20" w:rsidRDefault="0070567F" w:rsidP="00851109">
            <w:pPr>
              <w:shd w:val="clear" w:color="auto" w:fill="FFFFFF" w:themeFill="background1"/>
              <w:snapToGrid w:val="0"/>
              <w:jc w:val="center"/>
            </w:pPr>
            <w:r>
              <w:t>352</w:t>
            </w:r>
          </w:p>
        </w:tc>
      </w:tr>
      <w:tr w:rsidR="00F21F2F" w:rsidTr="00BF248B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сирот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0A197F" w:rsidRDefault="00F21F2F" w:rsidP="00BF248B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 w:rsidRPr="000A197F">
              <w:rPr>
                <w:lang w:val="en-US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400059" w:rsidRDefault="00F21F2F" w:rsidP="00BF248B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400059" w:rsidRDefault="00505757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F21F2F" w:rsidTr="00BF248B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опекаемых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F92D01" w:rsidRDefault="00F92D01" w:rsidP="000A1DCC">
            <w:pPr>
              <w:shd w:val="clear" w:color="auto" w:fill="FFFFFF" w:themeFill="background1"/>
              <w:snapToGrid w:val="0"/>
              <w:jc w:val="center"/>
            </w:pPr>
            <w:r>
              <w:t>9( 2,5%)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30073B" w:rsidRDefault="00F92D01" w:rsidP="000A1DCC">
            <w:pPr>
              <w:shd w:val="clear" w:color="auto" w:fill="FFFFFF" w:themeFill="background1"/>
              <w:snapToGrid w:val="0"/>
              <w:jc w:val="center"/>
            </w:pPr>
            <w:r>
              <w:t>8</w:t>
            </w:r>
            <w:r w:rsidR="000A1DCC">
              <w:t>(</w:t>
            </w:r>
            <w:r>
              <w:t xml:space="preserve"> 2,2%)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30073B" w:rsidRDefault="0070567F" w:rsidP="00F92D01">
            <w:pPr>
              <w:shd w:val="clear" w:color="auto" w:fill="FFFFFF" w:themeFill="background1"/>
              <w:snapToGrid w:val="0"/>
            </w:pPr>
            <w:r>
              <w:t xml:space="preserve">                   9( 2,5%)</w:t>
            </w:r>
          </w:p>
        </w:tc>
      </w:tr>
      <w:tr w:rsidR="00F21F2F" w:rsidTr="00BF248B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детей-инвалидов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0A197F" w:rsidRDefault="000A1DCC" w:rsidP="00BF248B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>
              <w:t>5(1,1%)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400059" w:rsidRDefault="000A1DCC" w:rsidP="00BF248B">
            <w:pPr>
              <w:shd w:val="clear" w:color="auto" w:fill="FFFFFF" w:themeFill="background1"/>
              <w:snapToGrid w:val="0"/>
              <w:jc w:val="center"/>
            </w:pPr>
            <w:r>
              <w:t>5(1,4%)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400059" w:rsidRDefault="00F21F2F" w:rsidP="0030073B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подвозится школьными автобусами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0A1DCC" w:rsidRDefault="0097216C" w:rsidP="00BF248B">
            <w:pPr>
              <w:shd w:val="clear" w:color="auto" w:fill="FFFFFF" w:themeFill="background1"/>
              <w:snapToGrid w:val="0"/>
              <w:jc w:val="center"/>
            </w:pPr>
            <w:r>
              <w:t>74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400059" w:rsidRDefault="00F21F2F" w:rsidP="00BF248B">
            <w:pPr>
              <w:shd w:val="clear" w:color="auto" w:fill="FFFFFF" w:themeFill="background1"/>
              <w:snapToGrid w:val="0"/>
              <w:jc w:val="center"/>
            </w:pPr>
            <w:r>
              <w:t>63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400059" w:rsidRDefault="002358BA" w:rsidP="00662F20">
            <w:pPr>
              <w:shd w:val="clear" w:color="auto" w:fill="FFFFFF" w:themeFill="background1"/>
              <w:snapToGrid w:val="0"/>
              <w:jc w:val="center"/>
            </w:pPr>
            <w:r>
              <w:t>74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Обучающихся на дому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0A197F" w:rsidRDefault="00F21F2F" w:rsidP="00BF248B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 w:rsidRPr="000A197F">
              <w:rPr>
                <w:lang w:val="en-US"/>
              </w:rPr>
              <w:t>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400059" w:rsidRDefault="000A1DCC" w:rsidP="00BF248B">
            <w:pPr>
              <w:shd w:val="clear" w:color="auto" w:fill="FFFFFF" w:themeFill="background1"/>
              <w:snapToGrid w:val="0"/>
              <w:jc w:val="center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400059" w:rsidRDefault="002358BA" w:rsidP="00662F20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Обучающихся в форме экстерната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0A197F" w:rsidRDefault="00F21F2F" w:rsidP="00BF248B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 w:rsidRPr="000A197F">
              <w:rPr>
                <w:lang w:val="en-US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400059" w:rsidRDefault="000A1DCC" w:rsidP="00BF248B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400059" w:rsidRDefault="002358BA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Состоят на учете в ОПДН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70567F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0A1DCC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F2F" w:rsidRPr="00DD378A" w:rsidRDefault="002358BA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9C236D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Состоят на внутришкольном учете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70567F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0A1DCC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F2F" w:rsidRPr="00DD378A" w:rsidRDefault="002358BA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3.1.9.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Неполных семей/ в них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Кол-во/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0A1DC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1DCC">
              <w:rPr>
                <w:color w:val="000000"/>
              </w:rPr>
              <w:t>8</w:t>
            </w:r>
            <w:r>
              <w:rPr>
                <w:color w:val="000000"/>
              </w:rPr>
              <w:t>/</w:t>
            </w:r>
            <w:r w:rsidR="000A1DCC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0A1DC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1DCC">
              <w:rPr>
                <w:color w:val="000000"/>
              </w:rPr>
              <w:t>4</w:t>
            </w:r>
            <w:r>
              <w:rPr>
                <w:color w:val="000000"/>
              </w:rPr>
              <w:t>/7</w:t>
            </w:r>
            <w:r w:rsidR="000A1DCC">
              <w:rPr>
                <w:color w:val="000000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F2F" w:rsidRPr="00DD378A" w:rsidRDefault="009C236D" w:rsidP="00662F20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61/74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Многодетных семей/ в них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Кол-во/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0A1DCC" w:rsidP="000A1DCC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40/80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0A1DCC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F21F2F">
              <w:rPr>
                <w:color w:val="000000"/>
              </w:rPr>
              <w:t>/</w:t>
            </w:r>
            <w:r>
              <w:rPr>
                <w:color w:val="000000"/>
              </w:rPr>
              <w:t>91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F2F" w:rsidRPr="00DD378A" w:rsidRDefault="009C236D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57/105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Малообеспеченных семей (имеющих статус)/ в них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Кол-во/человек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0A1DCC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44/71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0A1DCC" w:rsidP="000A1DCC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35/54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F2F" w:rsidRPr="00DD378A" w:rsidRDefault="009C236D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37/66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3.1.12.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Неблагополучных семей/ в них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F21F2F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DD378A">
              <w:rPr>
                <w:color w:val="000000"/>
                <w:sz w:val="22"/>
              </w:rPr>
              <w:t>Кол-во/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70567F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F2F" w:rsidRPr="00DD378A" w:rsidRDefault="000A1DCC" w:rsidP="008F379F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3/10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F2F" w:rsidRPr="00DD378A" w:rsidRDefault="002358BA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C236D">
              <w:rPr>
                <w:color w:val="000000"/>
              </w:rPr>
              <w:t>/6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0A197F" w:rsidRDefault="00F21F2F" w:rsidP="00662F20">
            <w:pPr>
              <w:shd w:val="clear" w:color="auto" w:fill="FFFFFF" w:themeFill="background1"/>
              <w:snapToGrid w:val="0"/>
              <w:rPr>
                <w:b/>
              </w:rPr>
            </w:pPr>
            <w:r w:rsidRPr="000A197F"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0A197F" w:rsidRDefault="00F21F2F" w:rsidP="00662F20">
            <w:pPr>
              <w:shd w:val="clear" w:color="auto" w:fill="FFFFFF" w:themeFill="background1"/>
              <w:snapToGrid w:val="0"/>
            </w:pP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1-ые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0A1DCC" w:rsidRDefault="000A1DCC" w:rsidP="00BF248B">
            <w:pPr>
              <w:shd w:val="clear" w:color="auto" w:fill="FFFFFF" w:themeFill="background1"/>
              <w:jc w:val="center"/>
            </w:pPr>
            <w:r>
              <w:t>2/</w:t>
            </w:r>
            <w:r w:rsidR="0070567F">
              <w:t>49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EF7DDB" w:rsidRDefault="000A1DCC" w:rsidP="00BF248B">
            <w:pPr>
              <w:shd w:val="clear" w:color="auto" w:fill="FFFFFF" w:themeFill="background1"/>
              <w:jc w:val="center"/>
            </w:pPr>
            <w:r>
              <w:t>2/35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EF7DDB" w:rsidRDefault="002358BA" w:rsidP="00662F20">
            <w:pPr>
              <w:shd w:val="clear" w:color="auto" w:fill="FFFFFF" w:themeFill="background1"/>
              <w:jc w:val="center"/>
            </w:pPr>
            <w:r>
              <w:t>2</w:t>
            </w:r>
            <w:r w:rsidR="009C236D">
              <w:t>/48</w:t>
            </w:r>
          </w:p>
        </w:tc>
      </w:tr>
      <w:tr w:rsidR="00F21F2F" w:rsidTr="004C2A0B">
        <w:trPr>
          <w:gridAfter w:val="8"/>
          <w:wAfter w:w="15448" w:type="dxa"/>
          <w:trHeight w:val="3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2-ые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70567F" w:rsidRDefault="000A1DCC" w:rsidP="00BF248B">
            <w:pPr>
              <w:shd w:val="clear" w:color="auto" w:fill="FFFFFF" w:themeFill="background1"/>
              <w:jc w:val="center"/>
            </w:pPr>
            <w:r>
              <w:t>2</w:t>
            </w:r>
            <w:r w:rsidR="00F21F2F" w:rsidRPr="000A197F">
              <w:rPr>
                <w:lang w:val="en-US"/>
              </w:rPr>
              <w:t>/</w:t>
            </w:r>
            <w:r w:rsidR="0070567F">
              <w:t>45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EF7DDB" w:rsidRDefault="000A1DCC" w:rsidP="000A1DCC">
            <w:pPr>
              <w:shd w:val="clear" w:color="auto" w:fill="FFFFFF" w:themeFill="background1"/>
              <w:jc w:val="center"/>
            </w:pPr>
            <w:r>
              <w:t>2/42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EF7DDB" w:rsidRDefault="002358BA" w:rsidP="009311F9">
            <w:pPr>
              <w:shd w:val="clear" w:color="auto" w:fill="FFFFFF" w:themeFill="background1"/>
              <w:jc w:val="center"/>
            </w:pPr>
            <w:r>
              <w:t>2</w:t>
            </w:r>
            <w:r w:rsidR="009C236D">
              <w:t>/44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3-тьи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0A1DCC" w:rsidRDefault="00F21F2F" w:rsidP="00BF248B">
            <w:pPr>
              <w:shd w:val="clear" w:color="auto" w:fill="FFFFFF" w:themeFill="background1"/>
              <w:jc w:val="center"/>
            </w:pPr>
            <w:r w:rsidRPr="000A197F">
              <w:rPr>
                <w:lang w:val="en-US"/>
              </w:rPr>
              <w:t>2/3</w:t>
            </w:r>
            <w:r w:rsidR="000A1DCC">
              <w:t>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EF7DDB" w:rsidRDefault="00F21F2F" w:rsidP="00BF248B">
            <w:pPr>
              <w:shd w:val="clear" w:color="auto" w:fill="FFFFFF" w:themeFill="background1"/>
              <w:jc w:val="center"/>
            </w:pPr>
            <w:r>
              <w:t>2/3</w:t>
            </w:r>
            <w:r w:rsidR="000A1DCC"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EF7DDB" w:rsidRDefault="002358BA" w:rsidP="00662F20">
            <w:pPr>
              <w:shd w:val="clear" w:color="auto" w:fill="FFFFFF" w:themeFill="background1"/>
              <w:jc w:val="center"/>
            </w:pPr>
            <w:r>
              <w:t>2</w:t>
            </w:r>
            <w:r w:rsidR="009C236D">
              <w:t>/38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4-ые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0A1DCC" w:rsidRDefault="0070567F" w:rsidP="000A1DCC">
            <w:pPr>
              <w:shd w:val="clear" w:color="auto" w:fill="FFFFFF" w:themeFill="background1"/>
              <w:jc w:val="center"/>
            </w:pPr>
            <w:r>
              <w:t>2</w:t>
            </w:r>
            <w:r w:rsidR="000A1DCC">
              <w:t>/</w:t>
            </w:r>
            <w:r>
              <w:t>41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EF7DDB" w:rsidRDefault="000A1DCC" w:rsidP="00BF248B">
            <w:pPr>
              <w:shd w:val="clear" w:color="auto" w:fill="FFFFFF" w:themeFill="background1"/>
              <w:jc w:val="center"/>
            </w:pPr>
            <w:r>
              <w:t>2/36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EF7DDB" w:rsidRDefault="002358BA" w:rsidP="00662F20">
            <w:pPr>
              <w:shd w:val="clear" w:color="auto" w:fill="FFFFFF" w:themeFill="background1"/>
              <w:jc w:val="center"/>
            </w:pPr>
            <w:r>
              <w:t>2</w:t>
            </w:r>
            <w:r w:rsidR="009C236D">
              <w:t>/42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5-ые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0A1DCC" w:rsidRDefault="000A1DCC" w:rsidP="00BF248B">
            <w:pPr>
              <w:shd w:val="clear" w:color="auto" w:fill="FFFFFF" w:themeFill="background1"/>
              <w:jc w:val="center"/>
            </w:pPr>
            <w:r>
              <w:t>2/</w:t>
            </w:r>
            <w:r w:rsidR="0070567F">
              <w:t>35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EF7DDB" w:rsidRDefault="002358BA" w:rsidP="00BF248B">
            <w:pPr>
              <w:shd w:val="clear" w:color="auto" w:fill="FFFFFF" w:themeFill="background1"/>
              <w:jc w:val="center"/>
            </w:pPr>
            <w:r>
              <w:t>2</w:t>
            </w:r>
            <w:r w:rsidR="000A1DCC">
              <w:t>/30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EF7DDB" w:rsidRDefault="002358BA" w:rsidP="00EF7DDB">
            <w:pPr>
              <w:shd w:val="clear" w:color="auto" w:fill="FFFFFF" w:themeFill="background1"/>
              <w:jc w:val="center"/>
            </w:pPr>
            <w:r>
              <w:t>2</w:t>
            </w:r>
            <w:r w:rsidR="009C236D">
              <w:t>/37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6-ые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F0353B" w:rsidRDefault="00F0353B" w:rsidP="00BF248B">
            <w:pPr>
              <w:shd w:val="clear" w:color="auto" w:fill="FFFFFF" w:themeFill="background1"/>
              <w:jc w:val="center"/>
            </w:pPr>
            <w:r>
              <w:t>2/</w:t>
            </w:r>
            <w:r w:rsidR="0070567F">
              <w:t>36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EF7DDB" w:rsidRDefault="00E1033A" w:rsidP="00BF248B">
            <w:pPr>
              <w:shd w:val="clear" w:color="auto" w:fill="FFFFFF" w:themeFill="background1"/>
              <w:jc w:val="center"/>
            </w:pPr>
            <w:r>
              <w:t>1</w:t>
            </w:r>
            <w:r w:rsidR="00F0353B">
              <w:t>/3</w:t>
            </w:r>
            <w: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EF7DDB" w:rsidRDefault="002358BA" w:rsidP="00662F20">
            <w:pPr>
              <w:shd w:val="clear" w:color="auto" w:fill="FFFFFF" w:themeFill="background1"/>
              <w:jc w:val="center"/>
            </w:pPr>
            <w:r>
              <w:t>2</w:t>
            </w:r>
            <w:r w:rsidR="009C236D">
              <w:t>/36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7-ые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F0353B" w:rsidRDefault="0070567F" w:rsidP="0070567F">
            <w:pPr>
              <w:shd w:val="clear" w:color="auto" w:fill="FFFFFF" w:themeFill="background1"/>
              <w:jc w:val="center"/>
            </w:pPr>
            <w:r>
              <w:t>1\29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EF7DDB" w:rsidRDefault="00F0353B" w:rsidP="00BF248B">
            <w:pPr>
              <w:shd w:val="clear" w:color="auto" w:fill="FFFFFF" w:themeFill="background1"/>
              <w:jc w:val="center"/>
            </w:pPr>
            <w:r>
              <w:t>2/42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EF7DDB" w:rsidRDefault="00E1033A" w:rsidP="00662F20">
            <w:pPr>
              <w:shd w:val="clear" w:color="auto" w:fill="FFFFFF" w:themeFill="background1"/>
              <w:jc w:val="center"/>
            </w:pPr>
            <w:r>
              <w:t>1</w:t>
            </w:r>
            <w:r w:rsidR="009C236D">
              <w:t>/30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8-ые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70567F" w:rsidRDefault="00F21F2F" w:rsidP="00BF248B">
            <w:pPr>
              <w:shd w:val="clear" w:color="auto" w:fill="FFFFFF" w:themeFill="background1"/>
              <w:jc w:val="center"/>
            </w:pPr>
            <w:r w:rsidRPr="00E927C6">
              <w:rPr>
                <w:lang w:val="en-US"/>
              </w:rPr>
              <w:t>2/3</w:t>
            </w:r>
            <w:r w:rsidR="0070567F">
              <w:t>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EF7DDB" w:rsidRDefault="00F0353B" w:rsidP="00F0353B">
            <w:pPr>
              <w:shd w:val="clear" w:color="auto" w:fill="FFFFFF" w:themeFill="background1"/>
              <w:jc w:val="center"/>
            </w:pPr>
            <w:r>
              <w:t>1/31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EF7DDB" w:rsidRDefault="00E1033A" w:rsidP="00662F20">
            <w:pPr>
              <w:shd w:val="clear" w:color="auto" w:fill="FFFFFF" w:themeFill="background1"/>
              <w:jc w:val="center"/>
            </w:pPr>
            <w:r>
              <w:t>2</w:t>
            </w:r>
            <w:r w:rsidR="009C236D">
              <w:t>/34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9-ые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70567F" w:rsidRDefault="00F21F2F" w:rsidP="00BF248B">
            <w:pPr>
              <w:shd w:val="clear" w:color="auto" w:fill="FFFFFF" w:themeFill="background1"/>
              <w:jc w:val="center"/>
            </w:pPr>
            <w:r w:rsidRPr="00E927C6">
              <w:rPr>
                <w:lang w:val="en-US"/>
              </w:rPr>
              <w:t>2/</w:t>
            </w:r>
            <w:r w:rsidR="0070567F">
              <w:t>40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5B6B87" w:rsidRDefault="00F21F2F" w:rsidP="00BF248B">
            <w:pPr>
              <w:shd w:val="clear" w:color="auto" w:fill="FFFFFF" w:themeFill="background1"/>
              <w:jc w:val="center"/>
            </w:pPr>
            <w:r>
              <w:t>2/3</w:t>
            </w:r>
            <w:r w:rsidR="00F0353B"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5B6B87" w:rsidRDefault="00E1033A" w:rsidP="00662F20">
            <w:pPr>
              <w:shd w:val="clear" w:color="auto" w:fill="FFFFFF" w:themeFill="background1"/>
              <w:jc w:val="center"/>
            </w:pPr>
            <w:r>
              <w:t>2</w:t>
            </w:r>
            <w:r w:rsidR="009C236D">
              <w:t>/40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10-ые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70567F" w:rsidRDefault="00F21F2F" w:rsidP="00BF248B">
            <w:pPr>
              <w:shd w:val="clear" w:color="auto" w:fill="FFFFFF" w:themeFill="background1"/>
              <w:jc w:val="center"/>
            </w:pPr>
            <w:r w:rsidRPr="00E927C6">
              <w:rPr>
                <w:lang w:val="en-US"/>
              </w:rPr>
              <w:t>1/</w:t>
            </w:r>
            <w:r w:rsidR="0070567F">
              <w:t>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EF7DDB" w:rsidRDefault="00F21F2F" w:rsidP="00BF248B">
            <w:pPr>
              <w:shd w:val="clear" w:color="auto" w:fill="FFFFFF" w:themeFill="background1"/>
              <w:jc w:val="center"/>
            </w:pPr>
            <w:r>
              <w:t>1/1</w:t>
            </w:r>
            <w:r w:rsidR="00F0353B"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EF7DDB" w:rsidRDefault="009C236D" w:rsidP="00E1033A">
            <w:pPr>
              <w:shd w:val="clear" w:color="auto" w:fill="FFFFFF" w:themeFill="background1"/>
              <w:jc w:val="center"/>
            </w:pPr>
            <w:r>
              <w:t>2/9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11-ые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F0353B" w:rsidRDefault="00F21F2F" w:rsidP="00BF248B">
            <w:pPr>
              <w:shd w:val="clear" w:color="auto" w:fill="FFFFFF" w:themeFill="background1"/>
              <w:jc w:val="center"/>
            </w:pPr>
            <w:r w:rsidRPr="00E927C6">
              <w:rPr>
                <w:lang w:val="en-US"/>
              </w:rPr>
              <w:t>1/1</w:t>
            </w:r>
            <w:r w:rsidR="00F0353B">
              <w:t>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5B6B87" w:rsidRDefault="00F21F2F" w:rsidP="00BF248B">
            <w:pPr>
              <w:shd w:val="clear" w:color="auto" w:fill="FFFFFF" w:themeFill="background1"/>
              <w:jc w:val="center"/>
            </w:pPr>
            <w:r>
              <w:t>1/14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5B6B87" w:rsidRDefault="00E1033A" w:rsidP="00662F20">
            <w:pPr>
              <w:shd w:val="clear" w:color="auto" w:fill="FFFFFF" w:themeFill="background1"/>
              <w:jc w:val="center"/>
            </w:pPr>
            <w:r>
              <w:t>1</w:t>
            </w:r>
            <w:r w:rsidR="009C236D">
              <w:t>/15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кл./ число обуч-ся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70567F" w:rsidRDefault="00F21F2F" w:rsidP="00F0353B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lang w:val="en-US"/>
              </w:rPr>
              <w:t>1</w:t>
            </w:r>
            <w:r w:rsidR="0070567F">
              <w:t>9</w:t>
            </w:r>
            <w:r w:rsidR="00F0353B">
              <w:rPr>
                <w:lang w:val="en-US"/>
              </w:rPr>
              <w:t>/</w:t>
            </w:r>
            <w:r w:rsidR="0070567F">
              <w:t>371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5B6B87" w:rsidRDefault="00F21F2F" w:rsidP="00BF248B">
            <w:pPr>
              <w:shd w:val="clear" w:color="auto" w:fill="FFFFFF" w:themeFill="background1"/>
              <w:snapToGrid w:val="0"/>
              <w:jc w:val="center"/>
            </w:pPr>
            <w:r>
              <w:t>18/352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5B6B87" w:rsidRDefault="00E1033A" w:rsidP="00662F20">
            <w:pPr>
              <w:shd w:val="clear" w:color="auto" w:fill="FFFFFF" w:themeFill="background1"/>
              <w:snapToGrid w:val="0"/>
              <w:jc w:val="center"/>
            </w:pPr>
            <w:r>
              <w:t>18/373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rPr>
                <w:b/>
              </w:rPr>
            </w:pPr>
            <w:r w:rsidRPr="00E927C6">
              <w:rPr>
                <w:b/>
                <w:sz w:val="22"/>
              </w:rPr>
              <w:t>3.2. По типу классов: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rPr>
                <w:b/>
              </w:rPr>
            </w:pP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3.2.1.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профильный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класса и наименование профилей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0B0C" w:rsidRPr="006B0B0C" w:rsidRDefault="006B0B0C" w:rsidP="006B0B0C">
            <w:pPr>
              <w:shd w:val="clear" w:color="auto" w:fill="FFFFFF" w:themeFill="background1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</w:p>
          <w:p w:rsidR="00F21F2F" w:rsidRPr="00E927C6" w:rsidRDefault="006B0B0C" w:rsidP="006B0B0C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агротехнологический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>
              <w:rPr>
                <w:rFonts w:ascii="inherit" w:hAnsi="inherit" w:cs="Tahoma"/>
                <w:sz w:val="18"/>
                <w:szCs w:val="18"/>
                <w:lang w:eastAsia="ru-RU"/>
              </w:rPr>
              <w:t xml:space="preserve">1-социально-педагогический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Default="00496341" w:rsidP="009311F9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2</w:t>
            </w:r>
          </w:p>
          <w:p w:rsidR="00496341" w:rsidRDefault="00496341" w:rsidP="009311F9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Социально-педагогический,</w:t>
            </w:r>
          </w:p>
          <w:p w:rsidR="00496341" w:rsidRPr="00496341" w:rsidRDefault="00496341" w:rsidP="009311F9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агротехнологический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с углубленным изучением предмета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класса и  наименование предмета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496341" w:rsidRDefault="00496341" w:rsidP="00662F20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0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коррекции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496341" w:rsidRDefault="00496341" w:rsidP="00662F20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0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компенсирующего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662F20">
            <w:pPr>
              <w:shd w:val="clear" w:color="auto" w:fill="FFFFFF" w:themeFill="background1"/>
              <w:jc w:val="center"/>
              <w:rPr>
                <w:rFonts w:ascii="Calibri" w:hAnsi="Calibri" w:cs="Tahoma"/>
                <w:sz w:val="18"/>
                <w:szCs w:val="18"/>
                <w:lang w:val="en-US" w:eastAsia="ru-RU"/>
              </w:rPr>
            </w:pPr>
            <w:r w:rsidRPr="00E927C6">
              <w:rPr>
                <w:rFonts w:ascii="Calibri" w:hAnsi="Calibri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662F20">
            <w:pPr>
              <w:shd w:val="clear" w:color="auto" w:fill="FFFFFF" w:themeFill="background1"/>
              <w:jc w:val="center"/>
              <w:rPr>
                <w:rFonts w:ascii="Calibri" w:hAnsi="Calibri" w:cs="Tahoma"/>
                <w:sz w:val="18"/>
                <w:szCs w:val="18"/>
                <w:lang w:val="en-US" w:eastAsia="ru-RU"/>
              </w:rPr>
            </w:pPr>
            <w:r w:rsidRPr="00E927C6">
              <w:rPr>
                <w:rFonts w:ascii="Calibri" w:hAnsi="Calibri" w:cs="Tahoma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9311F9" w:rsidRDefault="00F21F2F" w:rsidP="00662F20">
            <w:pPr>
              <w:shd w:val="clear" w:color="auto" w:fill="FFFFFF" w:themeFill="background1"/>
              <w:jc w:val="center"/>
              <w:rPr>
                <w:rFonts w:ascii="Calibri" w:hAnsi="Calibri" w:cs="Tahoma"/>
                <w:sz w:val="18"/>
                <w:szCs w:val="18"/>
                <w:lang w:eastAsia="ru-RU"/>
              </w:rPr>
            </w:pPr>
            <w:r>
              <w:rPr>
                <w:rFonts w:ascii="Calibri" w:hAnsi="Calibri" w:cs="Tahoma"/>
                <w:sz w:val="18"/>
                <w:szCs w:val="18"/>
                <w:lang w:eastAsia="ru-RU"/>
              </w:rPr>
              <w:t>0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3.2.4.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других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Кол-во классов и их специфика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6B0B0C" w:rsidRDefault="00F21F2F" w:rsidP="008F379F">
            <w:pPr>
              <w:shd w:val="clear" w:color="auto" w:fill="FFFFFF" w:themeFill="background1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8F379F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2/предпрофильная подготовка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E927C6" w:rsidRDefault="00496341" w:rsidP="00662F20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1</w:t>
            </w:r>
            <w:r w:rsidR="00F21F2F"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/предпрофильная подготовка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  <w:rPr>
                <w:b/>
              </w:rPr>
            </w:pPr>
            <w:r>
              <w:rPr>
                <w:b/>
                <w:sz w:val="22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rPr>
                <w:b/>
              </w:rPr>
            </w:pPr>
            <w:r w:rsidRPr="00E927C6">
              <w:rPr>
                <w:b/>
                <w:sz w:val="22"/>
              </w:rPr>
              <w:t>Средняя наполняемость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4C2A0B" w:rsidRDefault="006B0B0C" w:rsidP="008F379F">
            <w:pPr>
              <w:shd w:val="clear" w:color="auto" w:fill="FFFFFF" w:themeFill="background1"/>
              <w:rPr>
                <w:rFonts w:ascii="Calibri" w:hAnsi="Calibri" w:cs="Tahoma"/>
                <w:sz w:val="18"/>
                <w:szCs w:val="18"/>
                <w:lang w:eastAsia="ru-RU"/>
              </w:rPr>
            </w:pPr>
            <w:r>
              <w:rPr>
                <w:rFonts w:ascii="Calibri" w:hAnsi="Calibri" w:cs="Tahoma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30073B" w:rsidRDefault="00F21F2F" w:rsidP="008F379F">
            <w:pPr>
              <w:shd w:val="clear" w:color="auto" w:fill="FFFFFF" w:themeFill="background1"/>
              <w:rPr>
                <w:rFonts w:ascii="Calibri" w:hAnsi="Calibri" w:cs="Tahoma"/>
                <w:sz w:val="18"/>
                <w:szCs w:val="18"/>
                <w:lang w:eastAsia="ru-RU"/>
              </w:rPr>
            </w:pPr>
            <w:r>
              <w:rPr>
                <w:rFonts w:ascii="Calibri" w:hAnsi="Calibri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30073B" w:rsidRDefault="00F21F2F" w:rsidP="00662F20">
            <w:pPr>
              <w:shd w:val="clear" w:color="auto" w:fill="FFFFFF" w:themeFill="background1"/>
              <w:rPr>
                <w:rFonts w:ascii="Calibri" w:hAnsi="Calibri" w:cs="Tahoma"/>
                <w:sz w:val="18"/>
                <w:szCs w:val="18"/>
                <w:lang w:eastAsia="ru-RU"/>
              </w:rPr>
            </w:pPr>
            <w:r>
              <w:rPr>
                <w:rFonts w:ascii="Calibri" w:hAnsi="Calibri" w:cs="Tahoma"/>
                <w:sz w:val="18"/>
                <w:szCs w:val="18"/>
                <w:lang w:eastAsia="ru-RU"/>
              </w:rPr>
              <w:t>19,5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rPr>
                <w:b/>
              </w:rPr>
            </w:pPr>
            <w:r w:rsidRPr="00E927C6">
              <w:rPr>
                <w:b/>
                <w:sz w:val="22"/>
              </w:rPr>
              <w:t>3.4. Данные о национальном составе обучающихся</w:t>
            </w:r>
            <w:r w:rsidRPr="00E927C6">
              <w:rPr>
                <w:rStyle w:val="a3"/>
                <w:sz w:val="22"/>
              </w:rPr>
              <w:footnoteReference w:id="3"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rPr>
                <w:b/>
              </w:rPr>
            </w:pPr>
          </w:p>
        </w:tc>
      </w:tr>
      <w:tr w:rsidR="00F21F2F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 w:rsidRPr="00E927C6">
              <w:rPr>
                <w:b/>
                <w:sz w:val="22"/>
              </w:rPr>
              <w:t>4. Структура управления общеобразовательным учреждением</w:t>
            </w:r>
            <w:r w:rsidRPr="00E927C6">
              <w:rPr>
                <w:rStyle w:val="a3"/>
                <w:sz w:val="22"/>
              </w:rPr>
              <w:footnoteReference w:id="4"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ind w:left="157"/>
            </w:pPr>
            <w:r w:rsidRPr="00E927C6">
              <w:rPr>
                <w:sz w:val="22"/>
              </w:rPr>
              <w:t>педсовет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 xml:space="preserve">Кем и когда утвержден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0353B" w:rsidP="008F379F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 xml:space="preserve">Устав школы 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№2433 от 25.09.2014г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8F379F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 xml:space="preserve">Устав школы 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№2433 от 25.09.2014г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 xml:space="preserve">Устав школы 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№2433 от 25.09.2014г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ind w:left="157"/>
            </w:pPr>
            <w:r w:rsidRPr="00E927C6">
              <w:rPr>
                <w:sz w:val="22"/>
              </w:rPr>
              <w:t>общее собрание трудового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Кем и когда утвержден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0353B" w:rsidP="008F379F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Приказ директора №236 от 0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1</w:t>
            </w: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.09.201</w:t>
            </w:r>
            <w:r w:rsidR="006B0B0C">
              <w:rPr>
                <w:rFonts w:asciiTheme="minorHAnsi" w:hAnsiTheme="minorHAnsi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A27FEF" w:rsidRDefault="00F0353B" w:rsidP="008F379F">
            <w:pPr>
              <w:shd w:val="clear" w:color="auto" w:fill="FFFFFF" w:themeFill="background1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Приказ директора №236 от 0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1</w:t>
            </w: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Default="00F21F2F" w:rsidP="00BF248B">
            <w:pPr>
              <w:shd w:val="clear" w:color="auto" w:fill="FFFFFF" w:themeFill="background1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</w:p>
          <w:p w:rsidR="00F0353B" w:rsidRPr="00F0353B" w:rsidRDefault="00F0353B" w:rsidP="00BF248B">
            <w:pPr>
              <w:shd w:val="clear" w:color="auto" w:fill="FFFFFF" w:themeFill="background1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ind w:left="157"/>
            </w:pPr>
            <w:r w:rsidRPr="00E927C6">
              <w:rPr>
                <w:sz w:val="22"/>
              </w:rPr>
              <w:t>управляющий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Кем и когда утвержден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6B0B0C" w:rsidP="008F379F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>
              <w:rPr>
                <w:rFonts w:ascii="inherit" w:hAnsi="inherit" w:cs="Tahoma"/>
                <w:sz w:val="18"/>
                <w:szCs w:val="18"/>
                <w:lang w:eastAsia="ru-RU"/>
              </w:rPr>
              <w:t>Приказ директора №23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7</w:t>
            </w: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 xml:space="preserve"> от 0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1</w:t>
            </w: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.09.201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8F379F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Устав школы №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2438 от 25.09.2014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Default="00F0353B" w:rsidP="00BF248B">
            <w:pPr>
              <w:shd w:val="clear" w:color="auto" w:fill="FFFFFF" w:themeFill="background1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Устав школы №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2438 от 25.09.2014</w:t>
            </w:r>
          </w:p>
          <w:p w:rsidR="00F0353B" w:rsidRPr="00F0353B" w:rsidRDefault="00F0353B" w:rsidP="00BF248B">
            <w:pPr>
              <w:shd w:val="clear" w:color="auto" w:fill="FFFFFF" w:themeFill="background1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ind w:left="157"/>
            </w:pPr>
            <w:r w:rsidRPr="00E927C6">
              <w:rPr>
                <w:sz w:val="22"/>
              </w:rPr>
              <w:t>родительский комитет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Кем и когда утвержден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F0353B" w:rsidRDefault="00F0353B" w:rsidP="008F379F">
            <w:pPr>
              <w:shd w:val="clear" w:color="auto" w:fill="FFFFFF" w:themeFill="background1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 w:rsidRPr="005B6B87">
              <w:rPr>
                <w:rFonts w:ascii="inherit" w:hAnsi="inherit" w:cs="Tahoma"/>
                <w:color w:val="000000" w:themeColor="text1"/>
                <w:sz w:val="18"/>
                <w:szCs w:val="18"/>
                <w:lang w:eastAsia="ru-RU"/>
              </w:rPr>
              <w:t>Приказ директора №</w:t>
            </w:r>
            <w:r w:rsidRPr="005B6B87">
              <w:rPr>
                <w:rFonts w:asciiTheme="minorHAnsi" w:hAnsiTheme="minorHAnsi" w:cs="Tahoma"/>
                <w:color w:val="000000" w:themeColor="text1"/>
                <w:sz w:val="18"/>
                <w:szCs w:val="18"/>
                <w:lang w:eastAsia="ru-RU"/>
              </w:rPr>
              <w:t>354</w:t>
            </w:r>
            <w:r w:rsidRPr="005B6B87">
              <w:rPr>
                <w:rFonts w:ascii="inherit" w:hAnsi="inherit" w:cs="Tahoma"/>
                <w:color w:val="000000" w:themeColor="text1"/>
                <w:sz w:val="18"/>
                <w:szCs w:val="18"/>
                <w:lang w:eastAsia="ru-RU"/>
              </w:rPr>
              <w:t xml:space="preserve"> от 08.09.201</w:t>
            </w:r>
            <w:r w:rsidRPr="005B6B87">
              <w:rPr>
                <w:rFonts w:asciiTheme="minorHAnsi" w:hAnsiTheme="minorHAnsi" w:cs="Tahoma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5B6B87" w:rsidRDefault="00F0353B" w:rsidP="008F379F">
            <w:pPr>
              <w:shd w:val="clear" w:color="auto" w:fill="FFFFFF" w:themeFill="background1"/>
              <w:rPr>
                <w:rFonts w:asciiTheme="minorHAnsi" w:hAnsiTheme="minorHAnsi" w:cs="Tahoma"/>
                <w:color w:val="000000" w:themeColor="text1"/>
                <w:sz w:val="18"/>
                <w:szCs w:val="18"/>
                <w:lang w:eastAsia="ru-RU"/>
              </w:rPr>
            </w:pPr>
            <w:r w:rsidRPr="005B6B87">
              <w:rPr>
                <w:rFonts w:ascii="inherit" w:hAnsi="inherit" w:cs="Tahoma"/>
                <w:color w:val="000000" w:themeColor="text1"/>
                <w:sz w:val="18"/>
                <w:szCs w:val="18"/>
                <w:lang w:eastAsia="ru-RU"/>
              </w:rPr>
              <w:t>Приказ директора №</w:t>
            </w:r>
            <w:r w:rsidRPr="005B6B87">
              <w:rPr>
                <w:rFonts w:asciiTheme="minorHAnsi" w:hAnsiTheme="minorHAnsi" w:cs="Tahoma"/>
                <w:color w:val="000000" w:themeColor="text1"/>
                <w:sz w:val="18"/>
                <w:szCs w:val="18"/>
                <w:lang w:eastAsia="ru-RU"/>
              </w:rPr>
              <w:t>354</w:t>
            </w:r>
            <w:r w:rsidRPr="005B6B87">
              <w:rPr>
                <w:rFonts w:ascii="inherit" w:hAnsi="inherit" w:cs="Tahoma"/>
                <w:color w:val="000000" w:themeColor="text1"/>
                <w:sz w:val="18"/>
                <w:szCs w:val="18"/>
                <w:lang w:eastAsia="ru-RU"/>
              </w:rPr>
              <w:t xml:space="preserve"> от 08.09.201</w:t>
            </w:r>
            <w:r w:rsidRPr="005B6B87">
              <w:rPr>
                <w:rFonts w:asciiTheme="minorHAnsi" w:hAnsiTheme="minorHAnsi" w:cs="Tahoma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3897" w:rsidRDefault="00073897" w:rsidP="00073897">
            <w:pPr>
              <w:shd w:val="clear" w:color="auto" w:fill="FFFFFF" w:themeFill="background1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Устав школы №</w:t>
            </w: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2438 от 25.09.2014</w:t>
            </w:r>
          </w:p>
          <w:p w:rsidR="00F21F2F" w:rsidRPr="005B6B87" w:rsidRDefault="00F21F2F" w:rsidP="00BF248B">
            <w:pPr>
              <w:shd w:val="clear" w:color="auto" w:fill="FFFFFF" w:themeFill="background1"/>
              <w:rPr>
                <w:rFonts w:asciiTheme="minorHAnsi" w:hAnsiTheme="minorHAnsi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21F2F" w:rsidTr="00662F20"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 w:rsidRPr="00E927C6">
              <w:rPr>
                <w:b/>
                <w:sz w:val="22"/>
              </w:rPr>
              <w:t>5. Условия обучения, воспитания и труда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  <w:tc>
          <w:tcPr>
            <w:tcW w:w="3862" w:type="dxa"/>
            <w:gridSpan w:val="3"/>
          </w:tcPr>
          <w:p w:rsidR="00F21F2F" w:rsidRDefault="00F21F2F" w:rsidP="00662F20">
            <w:pPr>
              <w:shd w:val="clear" w:color="auto" w:fill="FFFFFF" w:themeFill="background1"/>
              <w:suppressAutoHyphens w:val="0"/>
              <w:rPr>
                <w:b/>
              </w:rPr>
            </w:pPr>
          </w:p>
        </w:tc>
        <w:tc>
          <w:tcPr>
            <w:tcW w:w="3862" w:type="dxa"/>
            <w:gridSpan w:val="2"/>
            <w:vAlign w:val="bottom"/>
          </w:tcPr>
          <w:p w:rsidR="00F21F2F" w:rsidRPr="00B47F96" w:rsidRDefault="00F21F2F" w:rsidP="00662F20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>Приказ директора №236 от 08.09.20112009</w:t>
            </w:r>
          </w:p>
        </w:tc>
        <w:tc>
          <w:tcPr>
            <w:tcW w:w="3862" w:type="dxa"/>
            <w:gridSpan w:val="2"/>
            <w:vAlign w:val="bottom"/>
          </w:tcPr>
          <w:p w:rsidR="00F21F2F" w:rsidRPr="00B47F96" w:rsidRDefault="00F21F2F" w:rsidP="00662F20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>Приказ директора №236 от 08.09.20112009</w:t>
            </w:r>
          </w:p>
        </w:tc>
        <w:tc>
          <w:tcPr>
            <w:tcW w:w="3862" w:type="dxa"/>
            <w:vAlign w:val="bottom"/>
          </w:tcPr>
          <w:p w:rsidR="00F21F2F" w:rsidRPr="00B47F96" w:rsidRDefault="00F21F2F" w:rsidP="00662F20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>Приказ директора №236 от 08.09.20112009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rPr>
                <w:b/>
              </w:rPr>
            </w:pPr>
            <w:r w:rsidRPr="00E927C6">
              <w:rPr>
                <w:b/>
                <w:sz w:val="22"/>
              </w:rPr>
              <w:t>5.1. Кадровое обеспечение учебного процесса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rPr>
                <w:b/>
              </w:rPr>
            </w:pP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ind w:left="157"/>
            </w:pPr>
            <w:r w:rsidRPr="00E927C6">
              <w:rPr>
                <w:sz w:val="22"/>
              </w:rPr>
              <w:t>Всего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F0353B" w:rsidRDefault="00F21F2F" w:rsidP="00BF248B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  <w:lang w:val="en-US"/>
              </w:rPr>
              <w:t>2</w:t>
            </w:r>
            <w:r w:rsidR="006B0B0C">
              <w:rPr>
                <w:sz w:val="22"/>
              </w:rPr>
              <w:t>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9311F9" w:rsidRDefault="00F21F2F" w:rsidP="00BF248B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  <w:r w:rsidR="00F0353B"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9311F9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25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ind w:left="157"/>
            </w:pPr>
            <w:r w:rsidRPr="00E927C6">
              <w:rPr>
                <w:sz w:val="22"/>
              </w:rPr>
              <w:t>в том числе учителей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F0353B" w:rsidRDefault="00F21F2F" w:rsidP="00BF248B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  <w:lang w:val="en-US"/>
              </w:rPr>
              <w:t>2</w:t>
            </w:r>
            <w:r w:rsidR="006B0B0C">
              <w:rPr>
                <w:sz w:val="22"/>
              </w:rPr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F2F" w:rsidRPr="009311F9" w:rsidRDefault="00F21F2F" w:rsidP="00BF248B">
            <w:pPr>
              <w:shd w:val="clear" w:color="auto" w:fill="FFFFFF" w:themeFill="background1"/>
              <w:snapToGrid w:val="0"/>
              <w:jc w:val="center"/>
            </w:pPr>
            <w:r>
              <w:t>25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F2F" w:rsidRPr="009311F9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24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</w:t>
            </w: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lastRenderedPageBreak/>
              <w:t>Образовательный уровень педагогических работников: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- 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580600" w:rsidRDefault="00580600" w:rsidP="00BF248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33593" w:rsidRDefault="00F21F2F" w:rsidP="00BF248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2</w:t>
            </w:r>
            <w:r w:rsidR="00F0353B">
              <w:rPr>
                <w:rFonts w:asciiTheme="minorHAnsi" w:hAnsiTheme="minorHAnsi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E33593" w:rsidRDefault="00073897" w:rsidP="00E33593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20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- средне – специальное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33593" w:rsidRDefault="00F0353B" w:rsidP="00BF248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33593" w:rsidRDefault="00F0353B" w:rsidP="00BF248B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E33593" w:rsidRDefault="00073897" w:rsidP="00662F20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5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неполное высшее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496341" w:rsidRDefault="00496341" w:rsidP="00662F20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0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студенты Вузов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496341" w:rsidRDefault="00496341" w:rsidP="00662F20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0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среднее общее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BF248B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F2F" w:rsidRPr="00496341" w:rsidRDefault="00496341" w:rsidP="00662F20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eastAsia="ru-RU"/>
              </w:rPr>
              <w:t>0</w:t>
            </w:r>
          </w:p>
        </w:tc>
      </w:tr>
      <w:tr w:rsidR="00F21F2F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5.14.</w:t>
            </w:r>
          </w:p>
        </w:tc>
        <w:tc>
          <w:tcPr>
            <w:tcW w:w="1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Квалификация педагогов: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</w:p>
        </w:tc>
      </w:tr>
      <w:tr w:rsidR="00F21F2F" w:rsidTr="00BF248B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F21F2F" w:rsidRDefault="00F21F2F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21F2F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21F2F" w:rsidRPr="00E927C6" w:rsidRDefault="00F21F2F" w:rsidP="00662F20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F0353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F2F" w:rsidRPr="00E927C6" w:rsidRDefault="00073897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F2F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</w:tr>
      <w:tr w:rsidR="00BF248B" w:rsidTr="00BF248B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48B" w:rsidRPr="00E927C6" w:rsidRDefault="00BF248B" w:rsidP="00662F20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073897" w:rsidP="00BF248B">
            <w:pPr>
              <w:shd w:val="clear" w:color="auto" w:fill="FFFFFF" w:themeFill="background1"/>
              <w:snapToGrid w:val="0"/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5</w:t>
            </w:r>
          </w:p>
        </w:tc>
      </w:tr>
      <w:tr w:rsidR="00BF248B" w:rsidTr="00BF248B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вторая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48B" w:rsidRPr="00E927C6" w:rsidRDefault="00BF248B" w:rsidP="00662F20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F0353B" w:rsidP="00BF248B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BF248B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248B" w:rsidRPr="00E927C6" w:rsidRDefault="00BF248B" w:rsidP="00662F20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E927C6">
              <w:rPr>
                <w:rFonts w:ascii="inherit" w:hAnsi="inherit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F0353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580600">
              <w:t>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073897" w:rsidP="00BF248B">
            <w:pPr>
              <w:shd w:val="clear" w:color="auto" w:fill="FFFFFF" w:themeFill="background1"/>
              <w:snapToGrid w:val="0"/>
              <w:jc w:val="center"/>
            </w:pPr>
            <w: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19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 xml:space="preserve">Не имеют категории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F0353B" w:rsidP="00BF248B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496341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5.1.3.</w:t>
            </w:r>
          </w:p>
        </w:tc>
        <w:tc>
          <w:tcPr>
            <w:tcW w:w="1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Стаж работы по специальности: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до 3-х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 xml:space="preserve">         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F0353B" w:rsidP="00BF248B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до 5-ти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 xml:space="preserve">          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F0353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5-10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F0353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4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10-15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F0353B" w:rsidP="00BF248B">
            <w:pPr>
              <w:shd w:val="clear" w:color="auto" w:fill="FFFFFF" w:themeFill="background1"/>
              <w:snapToGrid w:val="0"/>
              <w:jc w:val="center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7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15-20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F0353B" w:rsidP="00BF248B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5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свыше 20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F0353B"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5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5.1.4.</w:t>
            </w:r>
          </w:p>
        </w:tc>
        <w:tc>
          <w:tcPr>
            <w:tcW w:w="1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Возрастной состав педагогических работников: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F0353B"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30-40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t>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F0353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F0353B"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4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40-50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F0353B" w:rsidP="00BF248B">
            <w:pPr>
              <w:shd w:val="clear" w:color="auto" w:fill="FFFFFF" w:themeFill="background1"/>
              <w:jc w:val="center"/>
            </w:pPr>
            <w:r>
              <w:t>31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jc w:val="center"/>
            </w:pPr>
            <w:r>
              <w:t>8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50-55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F0353B"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4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женщины свыше 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3810EA" w:rsidP="00BF248B">
            <w:pPr>
              <w:shd w:val="clear" w:color="auto" w:fill="FFFFFF" w:themeFill="background1"/>
              <w:snapToGrid w:val="0"/>
              <w:jc w:val="center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3810EA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мужчины свыше 60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580600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F00B94" w:rsidP="00662F20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Имеют звания заслуженный (народный) учитель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49663A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5.1.6.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Отличник просвещения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70567F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70567F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Почетный работник общего образования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F00B94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05.1.8.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Заслуженный учитель Кубани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F00B94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Являются победителями конкурсов: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70567F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70567F" w:rsidP="00BF248B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70567F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Лучших учителей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70567F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70567F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Конкурса «Учитель года»: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70567F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70567F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 xml:space="preserve">Муниципальный тур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70567F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3810EA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70567F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Краевой 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  <w:r w:rsidRPr="00E927C6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70567F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70567F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Награждены премиями: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Главы администрации Краснодарского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3810EA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Главы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1F0CA2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</w:pPr>
            <w:r w:rsidRPr="00E927C6">
              <w:rPr>
                <w:sz w:val="22"/>
              </w:rPr>
              <w:t>Использование ИКТ в образовательном процессе: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BF248B" w:rsidP="00BF248B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Pr="00E927C6" w:rsidRDefault="003810EA" w:rsidP="00BF248B">
            <w:pPr>
              <w:shd w:val="clear" w:color="auto" w:fill="FFFFFF" w:themeFill="background1"/>
              <w:snapToGrid w:val="0"/>
              <w:jc w:val="center"/>
            </w:pPr>
            <w:r>
              <w:t>26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Pr="00E927C6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25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прошли курсовую подготовку по использованию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  <w:r w:rsidR="00580600">
              <w:rPr>
                <w:sz w:val="22"/>
              </w:rPr>
              <w:t>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  <w:r w:rsidR="003810EA"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25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владеют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  <w:r w:rsidR="00580600">
              <w:rPr>
                <w:sz w:val="22"/>
              </w:rPr>
              <w:t>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  <w:r w:rsidR="003810EA"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25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используют ИКТ в образовательном процессе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  <w:r w:rsidR="00580600">
              <w:rPr>
                <w:sz w:val="22"/>
              </w:rPr>
              <w:t>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  <w:r w:rsidR="003810EA"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25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используют интерактивную доску в образовательном процессе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  <w:r w:rsidR="00FC6129">
              <w:rPr>
                <w:sz w:val="22"/>
              </w:rPr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  <w:r w:rsidR="003810EA"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073897" w:rsidP="00662F20">
            <w:pPr>
              <w:shd w:val="clear" w:color="auto" w:fill="FFFFFF" w:themeFill="background1"/>
              <w:snapToGrid w:val="0"/>
              <w:jc w:val="center"/>
            </w:pPr>
            <w:r>
              <w:t>25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100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F00B94" w:rsidP="00662F20">
            <w:pPr>
              <w:shd w:val="clear" w:color="auto" w:fill="FFFFFF" w:themeFill="background1"/>
              <w:snapToGrid w:val="0"/>
              <w:jc w:val="center"/>
            </w:pPr>
            <w:r>
              <w:t>100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5.1.14.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Обеспеченность профильного обучения и предпрофильной подготовки учителями не ниже 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квалификационной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rPr>
                <w:b/>
              </w:rPr>
            </w:pPr>
            <w:r>
              <w:rPr>
                <w:b/>
                <w:sz w:val="22"/>
              </w:rPr>
              <w:lastRenderedPageBreak/>
              <w:t>5.2. Учебно-материальная база (оснащенность и благоустройство)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rPr>
                <w:b/>
              </w:rPr>
            </w:pP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Обеспечение температурного режима в соответствии с СанПиН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</w:t>
            </w: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 xml:space="preserve">Наличие в учреждении собственных (или на </w:t>
            </w:r>
            <w:r>
              <w:rPr>
                <w:sz w:val="22"/>
              </w:rPr>
              <w:lastRenderedPageBreak/>
              <w:t>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 немеловыми 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lastRenderedPageBreak/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5.2.12.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BF248B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48B" w:rsidRDefault="00BF248B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B" w:rsidRDefault="00BF248B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4B461C" w:rsidTr="00BF248B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Число компьютеров всего, в том числе: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61C" w:rsidRPr="006B0B0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  <w:lang w:val="en-US"/>
              </w:rPr>
              <w:t>4</w:t>
            </w:r>
            <w:r w:rsidR="00FC6129">
              <w:rPr>
                <w:sz w:val="22"/>
              </w:rPr>
              <w:t>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42</w:t>
            </w:r>
          </w:p>
        </w:tc>
      </w:tr>
      <w:tr w:rsidR="004B461C" w:rsidTr="00BF248B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61C" w:rsidRPr="006B0B0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  <w:lang w:val="en-US"/>
              </w:rPr>
              <w:t>4</w:t>
            </w:r>
            <w:r w:rsidR="00FC6129">
              <w:rPr>
                <w:sz w:val="22"/>
              </w:rPr>
              <w:t>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42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</w:t>
            </w: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 xml:space="preserve">Число школьников в расчете на один </w:t>
            </w:r>
            <w:r>
              <w:rPr>
                <w:sz w:val="22"/>
              </w:rPr>
              <w:lastRenderedPageBreak/>
              <w:t xml:space="preserve">компьютер, используемый для осуществления образовательного процесса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lastRenderedPageBreak/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523BC0" w:rsidRDefault="004B461C" w:rsidP="00BF248B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196181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Pr="00196181" w:rsidRDefault="004B461C" w:rsidP="00EC2E9B">
            <w:pPr>
              <w:shd w:val="clear" w:color="auto" w:fill="FFFFFF" w:themeFill="background1"/>
              <w:snapToGrid w:val="0"/>
              <w:jc w:val="center"/>
            </w:pPr>
            <w:r>
              <w:t>9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5.2.19.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Количество мультимедийных проекторов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6B0B0C" w:rsidRDefault="006B0B0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</w:t>
            </w:r>
            <w:r w:rsidR="00FC6129">
              <w:rPr>
                <w:sz w:val="22"/>
              </w:rPr>
              <w:t>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196181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t>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Pr="00196181" w:rsidRDefault="004B461C" w:rsidP="00EC2E9B">
            <w:pPr>
              <w:shd w:val="clear" w:color="auto" w:fill="FFFFFF" w:themeFill="background1"/>
              <w:snapToGrid w:val="0"/>
              <w:jc w:val="center"/>
            </w:pPr>
            <w:r>
              <w:t>20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Число школьников в расчете на 1 мультимедийный проектор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FC6129" w:rsidRDefault="00FC6129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F46B2E" w:rsidRDefault="004B461C" w:rsidP="00BF248B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Pr="00F46B2E" w:rsidRDefault="004B461C" w:rsidP="00EC2E9B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Количество интерактивных досок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FC6129" w:rsidRDefault="00FC6129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196181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Pr="00196181" w:rsidRDefault="004B461C" w:rsidP="00EC2E9B">
            <w:pPr>
              <w:shd w:val="clear" w:color="auto" w:fill="FFFFFF" w:themeFill="background1"/>
              <w:snapToGrid w:val="0"/>
              <w:jc w:val="center"/>
            </w:pPr>
            <w:r>
              <w:t>7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Число школьников в расчете на 1 интерактивную доску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FC6129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  <w:lang w:val="en-US"/>
              </w:rPr>
              <w:t>4</w:t>
            </w:r>
            <w:r w:rsidR="00FC6129">
              <w:rPr>
                <w:sz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Pr="00196181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t>49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Pr="00196181" w:rsidRDefault="004B461C" w:rsidP="00EC2E9B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EC2E9B">
            <w:pPr>
              <w:shd w:val="clear" w:color="auto" w:fill="FFFFFF" w:themeFill="background1"/>
              <w:snapToGrid w:val="0"/>
              <w:jc w:val="center"/>
            </w:pPr>
            <w:r>
              <w:t>да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</w:t>
            </w:r>
            <w:r>
              <w:rPr>
                <w:sz w:val="22"/>
              </w:rPr>
              <w:lastRenderedPageBreak/>
              <w:t>контингента школы)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lastRenderedPageBreak/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5.2.26.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5.2.30.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5.2.31.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Кол-во школьных автобусов для подвоза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ед.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rPr>
                <w:b/>
              </w:rPr>
            </w:pPr>
            <w:r>
              <w:rPr>
                <w:b/>
                <w:sz w:val="22"/>
              </w:rPr>
              <w:t>5.3. Организация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5.3.1.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Размер дотации на питание в день на одного обучающегося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  <w:rPr>
                <w:color w:val="FF0000"/>
              </w:rPr>
            </w:pP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- региональный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6B0B0C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- муниципальный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EB5A5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5.3.2.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Размер родительской платы на питание обучающихся в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30073B" w:rsidRDefault="004B461C" w:rsidP="00BF248B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30073B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t>28,5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30073B" w:rsidRDefault="008372CB" w:rsidP="00073897">
            <w:pPr>
              <w:shd w:val="clear" w:color="auto" w:fill="FFFFFF" w:themeFill="background1"/>
              <w:snapToGrid w:val="0"/>
              <w:jc w:val="center"/>
            </w:pPr>
            <w:r>
              <w:t>29,5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5.3.7.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Всего питаются с родительской доплатой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BF248B">
            <w:pPr>
              <w:shd w:val="clear" w:color="auto" w:fill="FFFFFF" w:themeFill="background1"/>
              <w:snapToGrid w:val="0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BF248B">
            <w:pPr>
              <w:shd w:val="clear" w:color="auto" w:fill="FFFFFF" w:themeFill="background1"/>
              <w:snapToGrid w:val="0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в 1-4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</w:t>
            </w:r>
            <w:r w:rsidR="003810EA">
              <w:rPr>
                <w:sz w:val="22"/>
              </w:rPr>
              <w:t>42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t>14</w:t>
            </w:r>
            <w:r w:rsidR="003810EA"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07617D" w:rsidRDefault="008372CB" w:rsidP="00662F20">
            <w:pPr>
              <w:shd w:val="clear" w:color="auto" w:fill="FFFFFF" w:themeFill="background1"/>
              <w:snapToGrid w:val="0"/>
              <w:jc w:val="center"/>
            </w:pPr>
            <w:r>
              <w:t>145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в 5-9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177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3810EA" w:rsidP="00BF248B">
            <w:pPr>
              <w:shd w:val="clear" w:color="auto" w:fill="FFFFFF" w:themeFill="background1"/>
              <w:snapToGrid w:val="0"/>
              <w:jc w:val="center"/>
            </w:pPr>
            <w:r>
              <w:t>177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07617D" w:rsidRDefault="008372CB" w:rsidP="00662F20">
            <w:pPr>
              <w:shd w:val="clear" w:color="auto" w:fill="FFFFFF" w:themeFill="background1"/>
              <w:snapToGrid w:val="0"/>
              <w:jc w:val="center"/>
            </w:pPr>
            <w:r>
              <w:t>176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в 10-11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3810EA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  <w:r w:rsidR="003810EA">
              <w:rPr>
                <w:sz w:val="22"/>
              </w:rPr>
              <w:t>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3810EA" w:rsidP="00BF248B">
            <w:pPr>
              <w:shd w:val="clear" w:color="auto" w:fill="FFFFFF" w:themeFill="background1"/>
              <w:snapToGrid w:val="0"/>
              <w:jc w:val="center"/>
            </w:pPr>
            <w:r>
              <w:t>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07617D" w:rsidRDefault="008372CB" w:rsidP="00662F20">
            <w:pPr>
              <w:shd w:val="clear" w:color="auto" w:fill="FFFFFF" w:themeFill="background1"/>
              <w:snapToGrid w:val="0"/>
              <w:jc w:val="center"/>
            </w:pPr>
            <w:r>
              <w:t>30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5.3.8.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Общий охват диетическим питанием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8F379F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8F379F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662F20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в 1-4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FC6129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EB5A59" w:rsidP="00662F20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в 5-9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EB5A59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в 10-11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EB5A59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в 1-4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EB5A59" w:rsidP="00662F20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в 5-6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EB5A59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5.3.12.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Общий охват горячим питанием: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331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350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07617D" w:rsidRDefault="008372CB" w:rsidP="00662F20">
            <w:pPr>
              <w:shd w:val="clear" w:color="auto" w:fill="FFFFFF" w:themeFill="background1"/>
              <w:snapToGrid w:val="0"/>
              <w:jc w:val="center"/>
            </w:pPr>
            <w:r>
              <w:t>349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в 1-4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146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156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07617D" w:rsidRDefault="00EB5A59" w:rsidP="00662F20">
            <w:pPr>
              <w:shd w:val="clear" w:color="auto" w:fill="FFFFFF" w:themeFill="background1"/>
              <w:snapToGrid w:val="0"/>
              <w:jc w:val="center"/>
            </w:pPr>
            <w:r>
              <w:t>14</w:t>
            </w:r>
            <w:r w:rsidR="008372CB">
              <w:t>5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в 5-9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163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187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07617D" w:rsidRDefault="00EB5A59" w:rsidP="00662F20">
            <w:pPr>
              <w:shd w:val="clear" w:color="auto" w:fill="FFFFFF" w:themeFill="background1"/>
              <w:snapToGrid w:val="0"/>
              <w:jc w:val="center"/>
            </w:pPr>
            <w:r>
              <w:t>17</w:t>
            </w:r>
            <w:r w:rsidR="008372CB">
              <w:t>6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в 10-11 классах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07617D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07617D" w:rsidRDefault="00EB5A59" w:rsidP="00662F20">
            <w:pPr>
              <w:shd w:val="clear" w:color="auto" w:fill="FFFFFF" w:themeFill="background1"/>
              <w:snapToGrid w:val="0"/>
              <w:jc w:val="center"/>
            </w:pPr>
            <w:r>
              <w:t>30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rPr>
                <w:b/>
              </w:rPr>
            </w:pPr>
            <w:r>
              <w:rPr>
                <w:b/>
                <w:sz w:val="22"/>
              </w:rPr>
              <w:t>6. Учебный план общеобразовательного учреждения. Режим обучения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</w:tr>
      <w:tr w:rsidR="004B461C" w:rsidTr="00BF248B">
        <w:trPr>
          <w:gridAfter w:val="7"/>
          <w:wAfter w:w="12613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6.1.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  <w:tc>
          <w:tcPr>
            <w:tcW w:w="2835" w:type="dxa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</w:tr>
      <w:tr w:rsidR="004B461C" w:rsidTr="00BF248B">
        <w:trPr>
          <w:gridAfter w:val="7"/>
          <w:wAfter w:w="12613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6.2.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Режим обучения (Годовой календарный </w:t>
            </w:r>
            <w:r>
              <w:rPr>
                <w:sz w:val="22"/>
              </w:rPr>
              <w:lastRenderedPageBreak/>
              <w:t>план-график)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  <w:tc>
          <w:tcPr>
            <w:tcW w:w="2835" w:type="dxa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</w:tr>
      <w:tr w:rsidR="004B461C" w:rsidTr="00BF248B">
        <w:trPr>
          <w:gridAfter w:val="7"/>
          <w:wAfter w:w="12613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6.2.1.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продолжительность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минут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FC6129" w:rsidRDefault="00FC6129" w:rsidP="00FC6129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 кл. - 30</w:t>
            </w:r>
            <w:r w:rsidR="004B461C">
              <w:rPr>
                <w:sz w:val="22"/>
              </w:rPr>
              <w:t>. 2 – 11 -4</w:t>
            </w:r>
            <w:r w:rsidR="004B461C" w:rsidRPr="00FC6129">
              <w:rPr>
                <w:sz w:val="22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FC6129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 кл. – 35. 2 – 11 -4</w:t>
            </w:r>
            <w:r w:rsidRPr="00FC6129">
              <w:rPr>
                <w:sz w:val="22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FC6129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 кл. – 35. 2 – 11 -4</w:t>
            </w:r>
            <w:r w:rsidRPr="00FC6129">
              <w:rPr>
                <w:sz w:val="22"/>
              </w:rPr>
              <w:t>0</w:t>
            </w:r>
          </w:p>
        </w:tc>
        <w:tc>
          <w:tcPr>
            <w:tcW w:w="2835" w:type="dxa"/>
          </w:tcPr>
          <w:p w:rsidR="004B461C" w:rsidRPr="00FC6129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 кл. – 35. 2 – 11 -4</w:t>
            </w:r>
            <w:r w:rsidRPr="00FC6129">
              <w:rPr>
                <w:sz w:val="22"/>
              </w:rPr>
              <w:t>0</w:t>
            </w:r>
          </w:p>
        </w:tc>
      </w:tr>
      <w:tr w:rsidR="004B461C" w:rsidTr="00BF248B">
        <w:trPr>
          <w:gridAfter w:val="7"/>
          <w:wAfter w:w="12613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6.2.2.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продолжительность учебной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дней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1-</w:t>
            </w:r>
            <w:r w:rsidR="00FC6129">
              <w:rPr>
                <w:sz w:val="22"/>
              </w:rPr>
              <w:t>8 - 5 дней, 9-</w:t>
            </w:r>
            <w:r>
              <w:rPr>
                <w:sz w:val="22"/>
              </w:rPr>
              <w:t>11 – 6 дней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1- 5 дней, 2-11 – 6 дней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1- 5 дней, 2-11 – 6 дней</w:t>
            </w:r>
          </w:p>
        </w:tc>
        <w:tc>
          <w:tcPr>
            <w:tcW w:w="2835" w:type="dxa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1- 5 дней, 2-11 – 6 дней</w:t>
            </w:r>
          </w:p>
        </w:tc>
      </w:tr>
      <w:tr w:rsidR="004B461C" w:rsidTr="00BF248B">
        <w:trPr>
          <w:gridAfter w:val="7"/>
          <w:wAfter w:w="12613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6.2.3.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Перечень классов, обучающихся в 1-ю смену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Перечень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jc w:val="center"/>
            </w:pPr>
            <w:r w:rsidRPr="00576A65">
              <w:rPr>
                <w:sz w:val="22"/>
                <w:lang w:val="en-US"/>
              </w:rPr>
              <w:t>1-11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jc w:val="center"/>
            </w:pPr>
            <w:r w:rsidRPr="00576A65">
              <w:rPr>
                <w:sz w:val="22"/>
                <w:lang w:val="en-US"/>
              </w:rPr>
              <w:t>1-11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jc w:val="center"/>
            </w:pPr>
            <w:r w:rsidRPr="00576A65">
              <w:rPr>
                <w:sz w:val="22"/>
                <w:lang w:val="en-US"/>
              </w:rPr>
              <w:t>1-11</w:t>
            </w:r>
          </w:p>
        </w:tc>
        <w:tc>
          <w:tcPr>
            <w:tcW w:w="2835" w:type="dxa"/>
          </w:tcPr>
          <w:p w:rsidR="004B461C" w:rsidRDefault="004B461C" w:rsidP="00BF248B">
            <w:pPr>
              <w:shd w:val="clear" w:color="auto" w:fill="FFFFFF" w:themeFill="background1"/>
              <w:jc w:val="center"/>
            </w:pPr>
            <w:r w:rsidRPr="00576A65">
              <w:rPr>
                <w:sz w:val="22"/>
                <w:lang w:val="en-US"/>
              </w:rPr>
              <w:t>1-11</w:t>
            </w:r>
          </w:p>
        </w:tc>
      </w:tr>
      <w:tr w:rsidR="004B461C" w:rsidTr="00BF248B">
        <w:trPr>
          <w:gridAfter w:val="7"/>
          <w:wAfter w:w="12613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6.2.4.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Перечень классов, обучающихся во 2-ю смену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Перечень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F46B2E" w:rsidRDefault="004B461C" w:rsidP="008F379F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Pr="00F46B2E" w:rsidRDefault="004B461C" w:rsidP="008F379F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Pr="00F46B2E" w:rsidRDefault="004B461C" w:rsidP="00BF248B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2835" w:type="dxa"/>
          </w:tcPr>
          <w:p w:rsidR="004B461C" w:rsidRPr="00F46B2E" w:rsidRDefault="004B461C" w:rsidP="00BF248B">
            <w:pPr>
              <w:shd w:val="clear" w:color="auto" w:fill="FFFFFF" w:themeFill="background1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4B461C" w:rsidTr="00BF248B">
        <w:trPr>
          <w:gridAfter w:val="7"/>
          <w:wAfter w:w="12613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6.2.5.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Расписание звонков (1-й и 2-й смены)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  <w:tc>
          <w:tcPr>
            <w:tcW w:w="2835" w:type="dxa"/>
          </w:tcPr>
          <w:p w:rsidR="004B461C" w:rsidRDefault="004B461C" w:rsidP="00BF248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прилагается</w:t>
            </w:r>
          </w:p>
        </w:tc>
      </w:tr>
      <w:tr w:rsidR="004B461C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6.2.6.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Каникулы: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B461C" w:rsidRDefault="004B461C" w:rsidP="008F379F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461C" w:rsidRDefault="004B461C" w:rsidP="00662F20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A45CF1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ind w:left="708"/>
            </w:pPr>
            <w:r>
              <w:rPr>
                <w:sz w:val="22"/>
              </w:rPr>
              <w:t>осенние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Дата начало/дата окончание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FC612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29.10.18</w:t>
            </w:r>
            <w:r w:rsidR="00A45CF1">
              <w:rPr>
                <w:sz w:val="22"/>
              </w:rPr>
              <w:t>-0</w:t>
            </w:r>
            <w:r>
              <w:rPr>
                <w:sz w:val="22"/>
              </w:rPr>
              <w:t>5</w:t>
            </w:r>
            <w:r w:rsidR="00A45CF1">
              <w:rPr>
                <w:sz w:val="22"/>
              </w:rPr>
              <w:t>.11.1</w:t>
            </w:r>
            <w:r>
              <w:rPr>
                <w:sz w:val="22"/>
              </w:rPr>
              <w:t>8</w:t>
            </w:r>
          </w:p>
          <w:p w:rsidR="00A45CF1" w:rsidRDefault="00A45CF1" w:rsidP="00496341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196181" w:rsidRDefault="00A45CF1" w:rsidP="00EC2E9B">
            <w:pPr>
              <w:shd w:val="clear" w:color="auto" w:fill="FFFFFF"/>
              <w:autoSpaceDE w:val="0"/>
              <w:snapToGrid w:val="0"/>
              <w:jc w:val="center"/>
            </w:pPr>
            <w:r w:rsidRPr="00196181">
              <w:t>30.10- 06.11. 201</w:t>
            </w:r>
            <w: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5CF1" w:rsidRPr="00196181" w:rsidRDefault="00A45CF1" w:rsidP="00FC6129">
            <w:pPr>
              <w:shd w:val="clear" w:color="auto" w:fill="FFFFFF"/>
              <w:autoSpaceDE w:val="0"/>
              <w:snapToGrid w:val="0"/>
              <w:jc w:val="center"/>
            </w:pPr>
            <w:r w:rsidRPr="00196181">
              <w:t>30.10- 06.11. 201</w:t>
            </w:r>
            <w:r w:rsidR="00FC6129">
              <w:t>7</w:t>
            </w:r>
          </w:p>
        </w:tc>
      </w:tr>
      <w:tr w:rsidR="00A45CF1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ind w:left="708"/>
            </w:pPr>
            <w:r>
              <w:rPr>
                <w:sz w:val="22"/>
              </w:rPr>
              <w:t>зимние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Дата начало/дата окончание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FC6129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         2</w:t>
            </w:r>
            <w:r w:rsidR="00FC6129">
              <w:rPr>
                <w:sz w:val="22"/>
              </w:rPr>
              <w:t>8</w:t>
            </w:r>
            <w:r>
              <w:rPr>
                <w:sz w:val="22"/>
              </w:rPr>
              <w:t>.12.1</w:t>
            </w:r>
            <w:r w:rsidR="00FC6129">
              <w:rPr>
                <w:sz w:val="22"/>
              </w:rPr>
              <w:t>8</w:t>
            </w:r>
            <w:r>
              <w:rPr>
                <w:sz w:val="22"/>
              </w:rPr>
              <w:t>-1</w:t>
            </w:r>
            <w:r w:rsidR="00FC6129">
              <w:rPr>
                <w:sz w:val="22"/>
              </w:rPr>
              <w:t>0</w:t>
            </w:r>
            <w:r>
              <w:rPr>
                <w:sz w:val="22"/>
              </w:rPr>
              <w:t>.01.1</w:t>
            </w:r>
            <w:r w:rsidR="00FC6129">
              <w:rPr>
                <w:sz w:val="22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196181" w:rsidRDefault="00A45CF1" w:rsidP="00EC2E9B">
            <w:pPr>
              <w:shd w:val="clear" w:color="auto" w:fill="FFFFFF"/>
              <w:autoSpaceDE w:val="0"/>
              <w:snapToGrid w:val="0"/>
              <w:jc w:val="center"/>
            </w:pPr>
            <w:r w:rsidRPr="00196181">
              <w:t>26.12 – 08.01 . 201</w:t>
            </w:r>
            <w: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5CF1" w:rsidRPr="00196181" w:rsidRDefault="00A45CF1" w:rsidP="00FC6129">
            <w:pPr>
              <w:shd w:val="clear" w:color="auto" w:fill="FFFFFF"/>
              <w:autoSpaceDE w:val="0"/>
              <w:snapToGrid w:val="0"/>
              <w:jc w:val="center"/>
            </w:pPr>
            <w:r w:rsidRPr="00196181">
              <w:t>26.12 – 08.01 . 20</w:t>
            </w:r>
            <w:r w:rsidR="00FC6129">
              <w:t>18</w:t>
            </w:r>
          </w:p>
        </w:tc>
      </w:tr>
      <w:tr w:rsidR="00A45CF1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ind w:left="708"/>
            </w:pPr>
            <w:r>
              <w:rPr>
                <w:sz w:val="22"/>
              </w:rPr>
              <w:t>весенние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Дата начало/дата окончание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FC6129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         2</w:t>
            </w:r>
            <w:r w:rsidR="00FC6129">
              <w:rPr>
                <w:sz w:val="22"/>
              </w:rPr>
              <w:t>4</w:t>
            </w:r>
            <w:r>
              <w:rPr>
                <w:sz w:val="22"/>
              </w:rPr>
              <w:t>.03.1</w:t>
            </w:r>
            <w:r w:rsidR="00FC6129">
              <w:rPr>
                <w:sz w:val="22"/>
              </w:rPr>
              <w:t xml:space="preserve">9 </w:t>
            </w:r>
            <w:r>
              <w:rPr>
                <w:sz w:val="22"/>
              </w:rPr>
              <w:t>-31.03.1</w:t>
            </w:r>
            <w:r w:rsidR="00FC6129">
              <w:rPr>
                <w:sz w:val="22"/>
              </w:rPr>
              <w:t>9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196181" w:rsidRDefault="00A45CF1" w:rsidP="00EC2E9B">
            <w:pPr>
              <w:shd w:val="clear" w:color="auto" w:fill="FFFFFF"/>
              <w:autoSpaceDE w:val="0"/>
              <w:snapToGrid w:val="0"/>
              <w:jc w:val="center"/>
            </w:pPr>
            <w:r w:rsidRPr="00196181">
              <w:t>26.03 – 02.04. 201</w:t>
            </w:r>
            <w: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5CF1" w:rsidRPr="00196181" w:rsidRDefault="00FC6129" w:rsidP="00EC2E9B">
            <w:pPr>
              <w:shd w:val="clear" w:color="auto" w:fill="FFFFFF"/>
              <w:autoSpaceDE w:val="0"/>
              <w:snapToGrid w:val="0"/>
              <w:jc w:val="center"/>
            </w:pPr>
            <w:r>
              <w:t>26.03 – 02.04. 2018</w:t>
            </w:r>
          </w:p>
        </w:tc>
      </w:tr>
      <w:tr w:rsidR="00A45CF1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6.2.6.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ind w:left="708"/>
            </w:pPr>
            <w:r>
              <w:rPr>
                <w:sz w:val="22"/>
              </w:rPr>
              <w:t>летние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Дата начало/дата окончание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FC6129" w:rsidP="00FC6129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25.05.19</w:t>
            </w:r>
            <w:r w:rsidR="00A45CF1">
              <w:rPr>
                <w:sz w:val="22"/>
              </w:rPr>
              <w:t>-31.0</w:t>
            </w:r>
            <w:r>
              <w:rPr>
                <w:sz w:val="22"/>
              </w:rPr>
              <w:t>8.2019</w:t>
            </w:r>
            <w:r w:rsidR="00A45CF1">
              <w:rPr>
                <w:sz w:val="22"/>
              </w:rPr>
              <w:t>г.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25.05.17-31.08.2016г.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5CF1" w:rsidRDefault="00A45CF1" w:rsidP="00FC6129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25.05.1</w:t>
            </w:r>
            <w:r w:rsidR="00FC6129">
              <w:rPr>
                <w:sz w:val="22"/>
              </w:rPr>
              <w:t>8</w:t>
            </w:r>
            <w:r>
              <w:rPr>
                <w:sz w:val="22"/>
              </w:rPr>
              <w:t>-31.08.201</w:t>
            </w:r>
            <w:r w:rsidR="00FC6129">
              <w:rPr>
                <w:sz w:val="22"/>
              </w:rPr>
              <w:t>8</w:t>
            </w:r>
            <w:r>
              <w:rPr>
                <w:sz w:val="22"/>
              </w:rPr>
              <w:t>г.</w:t>
            </w:r>
          </w:p>
        </w:tc>
      </w:tr>
      <w:tr w:rsidR="00A45CF1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7. Финансовое обеспечение функционирования и развития общеобразовательного учреждения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</w:tr>
      <w:tr w:rsidR="00A45CF1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  <w:rPr>
                <w:b/>
              </w:rPr>
            </w:pPr>
            <w:r w:rsidRPr="0007617D">
              <w:rPr>
                <w:b/>
                <w:sz w:val="22"/>
              </w:rPr>
              <w:t>7.1. Финансирование из бюджетов разных уровней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rPr>
                <w:b/>
              </w:rPr>
            </w:pPr>
          </w:p>
        </w:tc>
      </w:tr>
      <w:tr w:rsidR="00A45CF1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7.1.1.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A45CF1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на оплату труда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6B0B0C" w:rsidP="006B0B0C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90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5CF1" w:rsidRDefault="008372CB" w:rsidP="002F309A">
            <w:pPr>
              <w:shd w:val="clear" w:color="auto" w:fill="FFFFFF" w:themeFill="background1"/>
              <w:snapToGrid w:val="0"/>
              <w:jc w:val="center"/>
            </w:pPr>
            <w:r>
              <w:t>90</w:t>
            </w:r>
          </w:p>
        </w:tc>
      </w:tr>
      <w:tr w:rsidR="00A45CF1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на материальные затраты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6B0B0C" w:rsidP="00496341">
            <w:pPr>
              <w:shd w:val="clear" w:color="auto" w:fill="FFFFFF" w:themeFill="background1"/>
              <w:snapToGrid w:val="0"/>
              <w:jc w:val="center"/>
            </w:pPr>
            <w:r>
              <w:t>20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Default="00A45CF1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5CF1" w:rsidRDefault="008372CB" w:rsidP="00BF248B">
            <w:pPr>
              <w:shd w:val="clear" w:color="auto" w:fill="FFFFFF" w:themeFill="background1"/>
              <w:snapToGrid w:val="0"/>
              <w:jc w:val="center"/>
            </w:pPr>
            <w:r>
              <w:t>10</w:t>
            </w:r>
          </w:p>
        </w:tc>
      </w:tr>
      <w:tr w:rsidR="00A45CF1" w:rsidTr="00662F20">
        <w:trPr>
          <w:gridAfter w:val="8"/>
          <w:wAfter w:w="15448" w:type="dxa"/>
          <w:trHeight w:val="1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7.1.2.</w:t>
            </w:r>
          </w:p>
        </w:tc>
        <w:tc>
          <w:tcPr>
            <w:tcW w:w="1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5CF1" w:rsidRPr="0007617D" w:rsidRDefault="00A45CF1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5CF1" w:rsidRDefault="00A45CF1" w:rsidP="00662F20">
            <w:pPr>
              <w:shd w:val="clear" w:color="auto" w:fill="FFFFFF" w:themeFill="background1"/>
              <w:snapToGrid w:val="0"/>
            </w:pP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доля ФОТ педагогического персонала осуществляющего учебный процесс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6B0B0C" w:rsidP="00496341">
            <w:pPr>
              <w:shd w:val="clear" w:color="auto" w:fill="FFFFFF" w:themeFill="background1"/>
              <w:snapToGrid w:val="0"/>
              <w:jc w:val="center"/>
            </w:pPr>
            <w:r>
              <w:t>80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2F309A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70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доля ФОТ административно-</w:t>
            </w:r>
            <w:r w:rsidRPr="0007617D">
              <w:rPr>
                <w:sz w:val="22"/>
              </w:rPr>
              <w:lastRenderedPageBreak/>
              <w:t>управленческого, учебно-вспомогательного,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lastRenderedPageBreak/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6B0B0C" w:rsidP="00496341">
            <w:pPr>
              <w:shd w:val="clear" w:color="auto" w:fill="FFFFFF" w:themeFill="background1"/>
              <w:snapToGrid w:val="0"/>
              <w:jc w:val="center"/>
            </w:pPr>
            <w:r>
              <w:t>20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2F309A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30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педагогического персонала, не связанного с учебным процессом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2F309A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7.1.3.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2F309A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6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7.1.4.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Доля расходов на стимулирующую надтарифную часть ФОТ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2F309A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20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7.1.5.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Стоимость педагогической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6B0B0C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10.71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7,77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8372CB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8,35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7.1.6.</w:t>
            </w:r>
          </w:p>
        </w:tc>
        <w:tc>
          <w:tcPr>
            <w:tcW w:w="1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Бюджет ОУ на финансовый год</w:t>
            </w:r>
            <w:r w:rsidRPr="0007617D">
              <w:rPr>
                <w:rStyle w:val="a3"/>
                <w:sz w:val="22"/>
              </w:rPr>
              <w:footnoteReference w:id="5"/>
            </w:r>
            <w:r w:rsidRPr="0007617D">
              <w:rPr>
                <w:sz w:val="22"/>
              </w:rPr>
              <w:t>,  в том числе: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2F309A" w:rsidP="00662F20">
            <w:pPr>
              <w:shd w:val="clear" w:color="auto" w:fill="FFFFFF" w:themeFill="background1"/>
              <w:snapToGrid w:val="0"/>
            </w:pP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Услуги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105,00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146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D134C1" w:rsidP="00662F20">
            <w:pPr>
              <w:shd w:val="clear" w:color="auto" w:fill="FFFFFF" w:themeFill="background1"/>
              <w:snapToGrid w:val="0"/>
              <w:jc w:val="center"/>
            </w:pPr>
            <w:r>
              <w:t>107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Транспортные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2F309A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Коммунальные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6</w:t>
            </w:r>
            <w:r w:rsidR="00580600">
              <w:rPr>
                <w:sz w:val="22"/>
              </w:rPr>
              <w:t>32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704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E4513D" w:rsidP="00662F20">
            <w:pPr>
              <w:shd w:val="clear" w:color="auto" w:fill="FFFFFF" w:themeFill="background1"/>
              <w:snapToGrid w:val="0"/>
              <w:jc w:val="center"/>
            </w:pPr>
            <w:r>
              <w:t>632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Текущий ремонт 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580600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47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309A" w:rsidRDefault="00E4513D" w:rsidP="00662F20">
            <w:pPr>
              <w:shd w:val="clear" w:color="auto" w:fill="FFFFFF" w:themeFill="background1"/>
              <w:snapToGrid w:val="0"/>
              <w:jc w:val="center"/>
            </w:pPr>
            <w:r>
              <w:t>20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Капитальный ремонт 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2036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9A" w:rsidRDefault="00E4513D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Приобретение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580600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196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460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9A" w:rsidRDefault="00D134C1" w:rsidP="00662F20">
            <w:pPr>
              <w:shd w:val="clear" w:color="auto" w:fill="FFFFFF" w:themeFill="background1"/>
              <w:snapToGrid w:val="0"/>
              <w:jc w:val="center"/>
            </w:pPr>
            <w:r>
              <w:t>432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Краевые целевые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6B0B0C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116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262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9A" w:rsidRDefault="00E4513D" w:rsidP="00662F20">
            <w:pPr>
              <w:shd w:val="clear" w:color="auto" w:fill="FFFFFF" w:themeFill="background1"/>
              <w:snapToGrid w:val="0"/>
              <w:jc w:val="center"/>
            </w:pPr>
            <w:r>
              <w:t>145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Муниципальные целевые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6B0B0C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611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9A" w:rsidRDefault="00E4513D" w:rsidP="00662F20">
            <w:pPr>
              <w:shd w:val="clear" w:color="auto" w:fill="FFFFFF" w:themeFill="background1"/>
              <w:snapToGrid w:val="0"/>
              <w:jc w:val="center"/>
            </w:pPr>
            <w:r>
              <w:t>24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7.1.7.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Получение грантов, премий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580600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-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9A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-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7.1.8.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Другие поступления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580600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5,4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9A" w:rsidRDefault="00E4513D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ind w:left="63"/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9A" w:rsidRDefault="002F309A" w:rsidP="00662F20">
            <w:pPr>
              <w:shd w:val="clear" w:color="auto" w:fill="FFFFFF" w:themeFill="background1"/>
              <w:snapToGrid w:val="0"/>
              <w:ind w:left="63"/>
              <w:jc w:val="center"/>
              <w:rPr>
                <w:b/>
              </w:rPr>
            </w:pP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7.2.1.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добровольные пожертвования</w:t>
            </w:r>
          </w:p>
          <w:p w:rsidR="002F309A" w:rsidRPr="0007617D" w:rsidRDefault="002F309A" w:rsidP="00662F20">
            <w:pPr>
              <w:shd w:val="clear" w:color="auto" w:fill="FFFFFF" w:themeFill="background1"/>
            </w:pPr>
            <w:r w:rsidRPr="0007617D">
              <w:rPr>
                <w:sz w:val="22"/>
              </w:rPr>
              <w:t xml:space="preserve">- спонсорская помощь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  <w:p w:rsidR="002F309A" w:rsidRPr="0007617D" w:rsidRDefault="002F309A" w:rsidP="00662F20">
            <w:pPr>
              <w:shd w:val="clear" w:color="auto" w:fill="FFFFFF" w:themeFill="background1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580600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43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9A" w:rsidRDefault="00E4513D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7.2.2.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- текущий ремонт и укрепление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тыс.рублей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580600" w:rsidP="0058060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206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t>895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9A" w:rsidRDefault="00D134C1" w:rsidP="00662F20">
            <w:pPr>
              <w:shd w:val="clear" w:color="auto" w:fill="FFFFFF" w:themeFill="background1"/>
              <w:snapToGrid w:val="0"/>
              <w:jc w:val="center"/>
            </w:pPr>
            <w:r>
              <w:t>432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 w:rsidRPr="0007617D">
              <w:rPr>
                <w:b/>
                <w:sz w:val="22"/>
              </w:rPr>
              <w:lastRenderedPageBreak/>
              <w:t>8. Результаты учебной деятельности</w:t>
            </w:r>
            <w:r w:rsidRPr="0007617D">
              <w:rPr>
                <w:rStyle w:val="a3"/>
                <w:sz w:val="22"/>
              </w:rPr>
              <w:footnoteReference w:id="6"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9A" w:rsidRDefault="002F309A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8.1.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Динамика уровня развития  мыслительно-речевых,  интеллектуальных  умений и 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</w:p>
          <w:p w:rsidR="002F309A" w:rsidRDefault="002F309A" w:rsidP="00496341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Высокий – 13</w:t>
            </w:r>
          </w:p>
          <w:p w:rsidR="002F309A" w:rsidRDefault="002F309A" w:rsidP="00496341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Средний – 31</w:t>
            </w:r>
          </w:p>
          <w:p w:rsidR="002F309A" w:rsidRDefault="002F309A" w:rsidP="00496341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Допустимый -56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</w:p>
          <w:p w:rsidR="002F309A" w:rsidRDefault="002F309A" w:rsidP="00496341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Высокий – 13</w:t>
            </w:r>
          </w:p>
          <w:p w:rsidR="002F309A" w:rsidRDefault="002F309A" w:rsidP="00496341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Средний – 31</w:t>
            </w:r>
          </w:p>
          <w:p w:rsidR="002F309A" w:rsidRDefault="002F309A" w:rsidP="00496341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Допустимый -56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BD50A9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Высокий – 13</w:t>
            </w:r>
          </w:p>
          <w:p w:rsidR="00BD50A9" w:rsidRDefault="00BD50A9" w:rsidP="00BD50A9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Средний – 31</w:t>
            </w:r>
          </w:p>
          <w:p w:rsidR="002F309A" w:rsidRDefault="00BD50A9" w:rsidP="00BD50A9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Допустимый -56</w:t>
            </w:r>
          </w:p>
        </w:tc>
      </w:tr>
      <w:tr w:rsidR="002F309A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Pr="0007617D" w:rsidRDefault="002F309A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8.2.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Динамика качества обученности учащихся на разных ступенях обучения, соотношение качества обученности выпускников начальной школы и учащихся подростковой ступени (5,6,7 классы)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 ступень –51%</w:t>
            </w:r>
          </w:p>
          <w:p w:rsidR="002F309A" w:rsidRDefault="002F309A" w:rsidP="00496341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2 ступень – 56%</w:t>
            </w:r>
          </w:p>
          <w:p w:rsidR="002F309A" w:rsidRDefault="002F309A" w:rsidP="00496341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3 ступень – 47%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9A" w:rsidRDefault="002F309A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 ступень –51%</w:t>
            </w:r>
          </w:p>
          <w:p w:rsidR="002F309A" w:rsidRDefault="00D134C1" w:rsidP="00496341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2 ступень – 54</w:t>
            </w:r>
            <w:r w:rsidR="002F309A">
              <w:rPr>
                <w:sz w:val="22"/>
              </w:rPr>
              <w:t>%</w:t>
            </w:r>
          </w:p>
          <w:p w:rsidR="002F309A" w:rsidRDefault="002F309A" w:rsidP="00496341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3 ступень – 47%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D134C1" w:rsidP="00BD50A9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 ступень –51</w:t>
            </w:r>
            <w:r w:rsidR="00BD50A9">
              <w:rPr>
                <w:sz w:val="22"/>
              </w:rPr>
              <w:t>%</w:t>
            </w:r>
          </w:p>
          <w:p w:rsidR="00BD50A9" w:rsidRDefault="00D134C1" w:rsidP="00BD50A9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2 ступень – 54</w:t>
            </w:r>
            <w:r w:rsidR="00BD50A9">
              <w:rPr>
                <w:sz w:val="22"/>
              </w:rPr>
              <w:t>%</w:t>
            </w:r>
          </w:p>
          <w:p w:rsidR="002F309A" w:rsidRDefault="00D134C1" w:rsidP="00BD50A9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3 ступень – 48</w:t>
            </w:r>
            <w:r w:rsidR="00BD50A9">
              <w:rPr>
                <w:sz w:val="22"/>
              </w:rPr>
              <w:t>%</w:t>
            </w:r>
          </w:p>
        </w:tc>
      </w:tr>
      <w:tr w:rsidR="00BD50A9" w:rsidTr="00EC2E9B">
        <w:trPr>
          <w:gridAfter w:val="6"/>
          <w:wAfter w:w="12607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8.3.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Отношение среднего балла ЕГЭ по русскому языку данной школы 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 xml:space="preserve">-  к среднему баллу по району 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 xml:space="preserve">- к среднему баллу по краю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</w:p>
          <w:p w:rsidR="00BD50A9" w:rsidRDefault="00BD50A9" w:rsidP="00662F20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102</w:t>
            </w:r>
          </w:p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98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102</w:t>
            </w:r>
          </w:p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98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0A9" w:rsidRDefault="00BD50A9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102</w:t>
            </w:r>
          </w:p>
          <w:p w:rsidR="00BD50A9" w:rsidRDefault="00BD50A9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98</w:t>
            </w:r>
          </w:p>
        </w:tc>
        <w:tc>
          <w:tcPr>
            <w:tcW w:w="2841" w:type="dxa"/>
            <w:gridSpan w:val="2"/>
            <w:vAlign w:val="bottom"/>
          </w:tcPr>
          <w:p w:rsidR="00BD50A9" w:rsidRDefault="00BD50A9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102</w:t>
            </w:r>
          </w:p>
          <w:p w:rsidR="00BD50A9" w:rsidRDefault="00BD50A9" w:rsidP="00EC2E9B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98</w:t>
            </w:r>
          </w:p>
        </w:tc>
      </w:tr>
      <w:tr w:rsidR="00BD50A9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8.4.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Отношение среднего балла ЕГЭ по математике данной школы 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 xml:space="preserve">-  к среднему баллу по району 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- к среднему баллу по краю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</w:p>
          <w:p w:rsidR="00BD50A9" w:rsidRDefault="00BD50A9" w:rsidP="00662F20">
            <w:pPr>
              <w:shd w:val="clear" w:color="auto" w:fill="FFFFFF" w:themeFill="background1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97</w:t>
            </w:r>
          </w:p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97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0A9" w:rsidRDefault="00BD50A9" w:rsidP="00BF248B">
            <w:pPr>
              <w:shd w:val="clear" w:color="auto" w:fill="FFFFFF" w:themeFill="background1"/>
              <w:snapToGrid w:val="0"/>
              <w:jc w:val="center"/>
            </w:pPr>
            <w:r>
              <w:t>97</w:t>
            </w:r>
          </w:p>
        </w:tc>
      </w:tr>
      <w:tr w:rsidR="00BD50A9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8.5.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Доля  выпускников 11 классов, сдавших ЕГЭ    в общей численности выпускников 11 классов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100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100</w:t>
            </w:r>
          </w:p>
        </w:tc>
      </w:tr>
      <w:tr w:rsidR="00BD50A9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8.6.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Доля выпускников сдавших ЕГЭ на «2» в общей численности выпускников 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D134C1" w:rsidP="00662F20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</w:p>
        </w:tc>
      </w:tr>
      <w:tr w:rsidR="00BD50A9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8.7.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Доля второгодников ОУ в общей численности учащихся 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8.4.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Число школьников, ставших победителями и призерами предметных олимпиадах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D16B4F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D16B4F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D16B4F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23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8.4.1.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ind w:left="708"/>
            </w:pPr>
            <w:r>
              <w:rPr>
                <w:sz w:val="22"/>
              </w:rPr>
              <w:t>районного (городского)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23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8.4.2.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ind w:left="708"/>
            </w:pPr>
            <w:r>
              <w:rPr>
                <w:sz w:val="22"/>
              </w:rPr>
              <w:t>краевого (зонального)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8.4.3.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ind w:left="708"/>
            </w:pPr>
            <w:r>
              <w:rPr>
                <w:sz w:val="22"/>
              </w:rPr>
              <w:t>федерального (международного)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8.5.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07617D" w:rsidRDefault="00D134C1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8.5.1.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ind w:left="708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районного (городского)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8.5.2.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ind w:left="708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краевого (зонального)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8.5.3.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ind w:left="708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федерального (международного)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8.6.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8.6.1.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ind w:left="708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районного (городского)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8.6.2.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ind w:left="708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краевого (зонального)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8.6.3.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ind w:left="708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федерального (международного)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Человек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0A9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8.5.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0A9" w:rsidRPr="00B47F96" w:rsidRDefault="00BD50A9" w:rsidP="00496341">
            <w:pPr>
              <w:shd w:val="clear" w:color="auto" w:fill="FFFFFF" w:themeFill="background1"/>
              <w:jc w:val="center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>
              <w:rPr>
                <w:rFonts w:ascii="inherit" w:hAnsi="inherit" w:cs="Tahoma"/>
                <w:sz w:val="18"/>
                <w:szCs w:val="18"/>
                <w:lang w:eastAsia="ru-RU"/>
              </w:rPr>
              <w:t>10</w:t>
            </w: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 w:rsidRPr="0007617D">
              <w:rPr>
                <w:color w:val="000000"/>
                <w:sz w:val="22"/>
              </w:rPr>
              <w:t>100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50A9" w:rsidTr="00662F20">
        <w:trPr>
          <w:gridAfter w:val="2"/>
          <w:wAfter w:w="6925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9. Состояние здоровья школьников и безопасная образовательная среда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gridSpan w:val="2"/>
          </w:tcPr>
          <w:p w:rsidR="00BD50A9" w:rsidRDefault="00BD50A9" w:rsidP="00662F20">
            <w:pPr>
              <w:shd w:val="clear" w:color="auto" w:fill="FFFFFF" w:themeFill="background1"/>
              <w:suppressAutoHyphens w:val="0"/>
            </w:pPr>
          </w:p>
        </w:tc>
        <w:tc>
          <w:tcPr>
            <w:tcW w:w="2841" w:type="dxa"/>
            <w:gridSpan w:val="2"/>
            <w:vAlign w:val="bottom"/>
          </w:tcPr>
          <w:p w:rsidR="00BD50A9" w:rsidRPr="00B47F96" w:rsidRDefault="00BD50A9" w:rsidP="00662F20">
            <w:pPr>
              <w:shd w:val="clear" w:color="auto" w:fill="FFFFFF" w:themeFill="background1"/>
              <w:rPr>
                <w:rFonts w:ascii="inherit" w:hAnsi="inherit" w:cs="Tahoma"/>
                <w:sz w:val="18"/>
                <w:szCs w:val="18"/>
                <w:lang w:eastAsia="ru-RU"/>
              </w:rPr>
            </w:pPr>
            <w:r w:rsidRPr="00B47F96">
              <w:rPr>
                <w:rFonts w:ascii="inherit" w:hAnsi="inherit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1" w:type="dxa"/>
            <w:gridSpan w:val="2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</w:p>
        </w:tc>
      </w:tr>
      <w:tr w:rsidR="00BD50A9" w:rsidTr="00496341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D50A9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Долей детей с отклонениями в здоровье в возрасте 15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D50A9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9.3.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F76C70" w:rsidRDefault="00BD50A9" w:rsidP="00496341">
            <w:pPr>
              <w:shd w:val="clear" w:color="auto" w:fill="FFFFFF" w:themeFill="background1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0</w:t>
            </w:r>
          </w:p>
        </w:tc>
      </w:tr>
      <w:tr w:rsidR="00BD50A9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10. Система дополнительного образования в школе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</w:tr>
      <w:tr w:rsidR="00BD50A9" w:rsidRPr="0007617D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10.</w:t>
            </w:r>
            <w:r w:rsidRPr="0007617D">
              <w:rPr>
                <w:sz w:val="22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lastRenderedPageBreak/>
              <w:t xml:space="preserve">Количество кружков, клубов, спортивных </w:t>
            </w:r>
            <w:r w:rsidRPr="0007617D">
              <w:rPr>
                <w:sz w:val="22"/>
              </w:rPr>
              <w:lastRenderedPageBreak/>
              <w:t>секций (дополнительное образование)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lastRenderedPageBreak/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34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34</w:t>
            </w:r>
          </w:p>
        </w:tc>
      </w:tr>
      <w:tr w:rsidR="00BD50A9" w:rsidRPr="0007617D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lastRenderedPageBreak/>
              <w:t>10.2.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238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253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260</w:t>
            </w:r>
          </w:p>
        </w:tc>
      </w:tr>
      <w:tr w:rsidR="00BD50A9" w:rsidRPr="0007617D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ind w:left="708"/>
            </w:pPr>
            <w:r w:rsidRPr="0007617D">
              <w:rPr>
                <w:sz w:val="22"/>
              </w:rPr>
              <w:t>в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201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253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260</w:t>
            </w:r>
          </w:p>
        </w:tc>
      </w:tr>
      <w:tr w:rsidR="00BD50A9" w:rsidRPr="0007617D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ind w:left="708"/>
            </w:pPr>
            <w:r w:rsidRPr="0007617D">
              <w:rPr>
                <w:sz w:val="22"/>
              </w:rPr>
              <w:t>в системе 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>
              <w:t>20</w:t>
            </w:r>
          </w:p>
        </w:tc>
      </w:tr>
      <w:tr w:rsidR="00BD50A9" w:rsidRPr="0007617D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10.3.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Охват учащихся дополнительным образованием (в % от общей численности)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rPr>
                <w:sz w:val="22"/>
              </w:rPr>
              <w:t>76%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496341">
            <w:pPr>
              <w:shd w:val="clear" w:color="auto" w:fill="FFFFFF" w:themeFill="background1"/>
              <w:snapToGrid w:val="0"/>
              <w:jc w:val="center"/>
            </w:pPr>
            <w:r>
              <w:t>78%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50A9" w:rsidRPr="0007617D" w:rsidRDefault="003246C4" w:rsidP="00662F20">
            <w:pPr>
              <w:shd w:val="clear" w:color="auto" w:fill="FFFFFF" w:themeFill="background1"/>
              <w:snapToGrid w:val="0"/>
              <w:jc w:val="center"/>
            </w:pPr>
            <w:r>
              <w:t>78</w:t>
            </w:r>
            <w:r w:rsidR="00BD50A9">
              <w:t>%</w:t>
            </w:r>
          </w:p>
        </w:tc>
      </w:tr>
      <w:tr w:rsidR="00BD50A9" w:rsidRPr="0007617D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tabs>
                <w:tab w:val="left" w:pos="5643"/>
              </w:tabs>
              <w:snapToGrid w:val="0"/>
              <w:jc w:val="center"/>
              <w:rPr>
                <w:b/>
              </w:rPr>
            </w:pPr>
            <w:r w:rsidRPr="0007617D">
              <w:rPr>
                <w:b/>
                <w:sz w:val="22"/>
              </w:rPr>
              <w:t>11. Перечень платных дополнительных услуг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50A9" w:rsidRPr="0007617D" w:rsidRDefault="00BD50A9" w:rsidP="00662F20">
            <w:pPr>
              <w:shd w:val="clear" w:color="auto" w:fill="FFFFFF" w:themeFill="background1"/>
              <w:tabs>
                <w:tab w:val="left" w:pos="5643"/>
              </w:tabs>
              <w:snapToGrid w:val="0"/>
              <w:jc w:val="center"/>
              <w:rPr>
                <w:b/>
              </w:rPr>
            </w:pPr>
          </w:p>
        </w:tc>
      </w:tr>
      <w:tr w:rsidR="00BD50A9" w:rsidRPr="0007617D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11.1.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</w:pPr>
            <w:r w:rsidRPr="0007617D">
              <w:rPr>
                <w:sz w:val="22"/>
              </w:rPr>
              <w:t>Перечень платных дополнительных услуг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нет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нет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07617D" w:rsidRDefault="00BD50A9" w:rsidP="00662F20">
            <w:pPr>
              <w:shd w:val="clear" w:color="auto" w:fill="FFFFFF" w:themeFill="background1"/>
              <w:snapToGrid w:val="0"/>
              <w:jc w:val="center"/>
            </w:pPr>
            <w:r w:rsidRPr="0007617D">
              <w:rPr>
                <w:sz w:val="22"/>
              </w:rPr>
              <w:t>нет</w:t>
            </w:r>
          </w:p>
        </w:tc>
      </w:tr>
      <w:tr w:rsidR="00BD50A9" w:rsidTr="00662F20">
        <w:trPr>
          <w:gridAfter w:val="8"/>
          <w:wAfter w:w="15448" w:type="dxa"/>
        </w:trPr>
        <w:tc>
          <w:tcPr>
            <w:tcW w:w="1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  <w:jc w:val="center"/>
              <w:rPr>
                <w:b/>
              </w:rPr>
            </w:pPr>
          </w:p>
        </w:tc>
      </w:tr>
      <w:tr w:rsidR="00BD50A9" w:rsidTr="00662F20">
        <w:trPr>
          <w:gridAfter w:val="8"/>
          <w:wAfter w:w="15448" w:type="dxa"/>
          <w:trHeight w:val="16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12.1.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Партнеры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785CE8" w:rsidRDefault="00E52816" w:rsidP="00662F20">
            <w:pPr>
              <w:shd w:val="clear" w:color="auto" w:fill="FFFFFF" w:themeFill="background1"/>
              <w:rPr>
                <w:rFonts w:ascii="Calibri" w:hAnsi="Calibri" w:cs="Tahoma"/>
                <w:lang w:eastAsia="ru-RU"/>
              </w:rPr>
            </w:pPr>
            <w:r>
              <w:rPr>
                <w:rFonts w:asciiTheme="minorHAnsi" w:hAnsiTheme="minorHAnsi" w:cs="Tahoma"/>
                <w:lang w:eastAsia="ru-RU"/>
              </w:rPr>
              <w:t>А</w:t>
            </w:r>
            <w:r w:rsidR="00BD50A9" w:rsidRPr="00785CE8">
              <w:rPr>
                <w:rFonts w:ascii="inherit" w:hAnsi="inherit" w:cs="Tahoma"/>
                <w:lang w:eastAsia="ru-RU"/>
              </w:rPr>
              <w:t xml:space="preserve">дминистрация сельского поселения </w:t>
            </w:r>
          </w:p>
          <w:p w:rsidR="00BD50A9" w:rsidRPr="00E52816" w:rsidRDefault="00BD50A9" w:rsidP="00662F20">
            <w:pPr>
              <w:shd w:val="clear" w:color="auto" w:fill="FFFFFF" w:themeFill="background1"/>
              <w:rPr>
                <w:rFonts w:ascii="Calibri" w:hAnsi="Calibri" w:cs="Tahoma"/>
                <w:lang w:eastAsia="ru-RU"/>
              </w:rPr>
            </w:pPr>
            <w:r w:rsidRPr="00785CE8">
              <w:rPr>
                <w:rFonts w:ascii="inherit" w:hAnsi="inherit" w:cs="Tahoma"/>
                <w:lang w:eastAsia="ru-RU"/>
              </w:rPr>
              <w:t>«Агро Галан»,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rPr>
                <w:rFonts w:ascii="inherit" w:hAnsi="inherit" w:cs="Tahoma"/>
                <w:lang w:eastAsia="ru-RU"/>
              </w:rPr>
              <w:t>ФАП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Казачье общество станицы 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 Константиновская больница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Библиотека </w:t>
            </w:r>
          </w:p>
          <w:p w:rsidR="00BD50A9" w:rsidRPr="00785CE8" w:rsidRDefault="00FC6129" w:rsidP="00662F20">
            <w:pPr>
              <w:shd w:val="clear" w:color="auto" w:fill="FFFFFF" w:themeFill="background1"/>
            </w:pPr>
            <w:r>
              <w:t>Отдел по делам молодежи.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Комиссия по делам несовершеннолетних </w:t>
            </w:r>
            <w:r w:rsidR="00E52816">
              <w:t xml:space="preserve"> и защите их прав. </w:t>
            </w:r>
            <w:r w:rsidRPr="00785CE8">
              <w:t>Станичный храм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 ДК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Pr="00785CE8" w:rsidRDefault="00BD50A9" w:rsidP="00662F20">
            <w:pPr>
              <w:shd w:val="clear" w:color="auto" w:fill="FFFFFF" w:themeFill="background1"/>
              <w:rPr>
                <w:rFonts w:ascii="Calibri" w:hAnsi="Calibri" w:cs="Tahoma"/>
                <w:lang w:eastAsia="ru-RU"/>
              </w:rPr>
            </w:pPr>
            <w:r w:rsidRPr="00785CE8">
              <w:rPr>
                <w:rFonts w:ascii="inherit" w:hAnsi="inherit" w:cs="Tahoma"/>
                <w:lang w:eastAsia="ru-RU"/>
              </w:rPr>
              <w:t xml:space="preserve">администрация сельского поселения </w:t>
            </w:r>
          </w:p>
          <w:p w:rsidR="00BD50A9" w:rsidRPr="00DD378A" w:rsidRDefault="00BD50A9" w:rsidP="00662F20">
            <w:pPr>
              <w:shd w:val="clear" w:color="auto" w:fill="FFFFFF" w:themeFill="background1"/>
              <w:rPr>
                <w:rFonts w:ascii="Calibri" w:hAnsi="Calibri" w:cs="Tahoma"/>
                <w:lang w:eastAsia="ru-RU"/>
              </w:rPr>
            </w:pPr>
            <w:r w:rsidRPr="00785CE8">
              <w:rPr>
                <w:rFonts w:ascii="inherit" w:hAnsi="inherit" w:cs="Tahoma"/>
                <w:lang w:eastAsia="ru-RU"/>
              </w:rPr>
              <w:t>«Агро Галан»,</w:t>
            </w:r>
          </w:p>
          <w:p w:rsidR="00BD50A9" w:rsidRPr="00785CE8" w:rsidRDefault="00BD50A9" w:rsidP="00662F20">
            <w:pPr>
              <w:shd w:val="clear" w:color="auto" w:fill="FFFFFF" w:themeFill="background1"/>
              <w:rPr>
                <w:rFonts w:ascii="Calibri" w:hAnsi="Calibri" w:cs="Tahoma"/>
                <w:lang w:eastAsia="ru-RU"/>
              </w:rPr>
            </w:pPr>
            <w:r w:rsidRPr="00785CE8">
              <w:rPr>
                <w:rFonts w:ascii="inherit" w:hAnsi="inherit" w:cs="Tahoma"/>
                <w:lang w:eastAsia="ru-RU"/>
              </w:rPr>
              <w:t xml:space="preserve">МКП «Услуга» 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rPr>
                <w:rFonts w:ascii="inherit" w:hAnsi="inherit" w:cs="Tahoma"/>
                <w:lang w:eastAsia="ru-RU"/>
              </w:rPr>
              <w:t>ФАП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>Казачье общество станицы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 Совет ветеранов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 Константиновская больница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Библиотека </w:t>
            </w:r>
          </w:p>
          <w:p w:rsidR="00BD50A9" w:rsidRPr="00785CE8" w:rsidRDefault="003246C4" w:rsidP="00662F20">
            <w:pPr>
              <w:shd w:val="clear" w:color="auto" w:fill="FFFFFF" w:themeFill="background1"/>
            </w:pPr>
            <w:r>
              <w:t>Отдел</w:t>
            </w:r>
            <w:r w:rsidR="00BD50A9" w:rsidRPr="00785CE8">
              <w:t xml:space="preserve"> по делам молодежи 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Комиссия по делам несовершеннолетних 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>Станичный храм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 ДК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Pr="00DD378A" w:rsidRDefault="00BD50A9" w:rsidP="00662F20">
            <w:pPr>
              <w:shd w:val="clear" w:color="auto" w:fill="FFFFFF" w:themeFill="background1"/>
              <w:rPr>
                <w:rFonts w:ascii="Calibri" w:hAnsi="Calibri" w:cs="Tahoma"/>
                <w:lang w:eastAsia="ru-RU"/>
              </w:rPr>
            </w:pPr>
            <w:r w:rsidRPr="00785CE8">
              <w:rPr>
                <w:rFonts w:ascii="inherit" w:hAnsi="inherit" w:cs="Tahoma"/>
                <w:lang w:eastAsia="ru-RU"/>
              </w:rPr>
              <w:t xml:space="preserve">администрация сельского поселения </w:t>
            </w:r>
          </w:p>
          <w:p w:rsidR="00BD50A9" w:rsidRPr="00DD378A" w:rsidRDefault="00BD50A9" w:rsidP="00662F20">
            <w:pPr>
              <w:shd w:val="clear" w:color="auto" w:fill="FFFFFF" w:themeFill="background1"/>
              <w:rPr>
                <w:rFonts w:ascii="Calibri" w:hAnsi="Calibri" w:cs="Tahoma"/>
                <w:lang w:eastAsia="ru-RU"/>
              </w:rPr>
            </w:pPr>
            <w:r w:rsidRPr="00785CE8">
              <w:rPr>
                <w:rFonts w:ascii="inherit" w:hAnsi="inherit" w:cs="Tahoma"/>
                <w:lang w:eastAsia="ru-RU"/>
              </w:rPr>
              <w:t>«Агро Галан»,</w:t>
            </w:r>
          </w:p>
          <w:p w:rsidR="00BD50A9" w:rsidRPr="00DD378A" w:rsidRDefault="00BD50A9" w:rsidP="00662F20">
            <w:pPr>
              <w:shd w:val="clear" w:color="auto" w:fill="FFFFFF" w:themeFill="background1"/>
              <w:rPr>
                <w:rFonts w:ascii="Calibri" w:hAnsi="Calibri" w:cs="Tahoma"/>
                <w:lang w:eastAsia="ru-RU"/>
              </w:rPr>
            </w:pPr>
            <w:r w:rsidRPr="00785CE8">
              <w:rPr>
                <w:rFonts w:ascii="inherit" w:hAnsi="inherit" w:cs="Tahoma"/>
                <w:lang w:eastAsia="ru-RU"/>
              </w:rPr>
              <w:t xml:space="preserve">МКП «Услуга», , </w:t>
            </w:r>
          </w:p>
          <w:p w:rsidR="00BD50A9" w:rsidRPr="00A532E9" w:rsidRDefault="00BD50A9" w:rsidP="00662F20">
            <w:pPr>
              <w:shd w:val="clear" w:color="auto" w:fill="FFFFFF" w:themeFill="background1"/>
            </w:pPr>
            <w:r w:rsidRPr="00785CE8">
              <w:rPr>
                <w:rFonts w:ascii="inherit" w:hAnsi="inherit" w:cs="Tahoma"/>
                <w:lang w:eastAsia="ru-RU"/>
              </w:rPr>
              <w:t>ФАП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>Казачье общество станицы Совет ветеранов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 Константиновская больница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Библиотека </w:t>
            </w:r>
          </w:p>
          <w:p w:rsidR="00BD50A9" w:rsidRPr="00785CE8" w:rsidRDefault="003246C4" w:rsidP="00662F20">
            <w:pPr>
              <w:shd w:val="clear" w:color="auto" w:fill="FFFFFF" w:themeFill="background1"/>
            </w:pPr>
            <w:r>
              <w:t>Отдел</w:t>
            </w:r>
            <w:r w:rsidR="00BD50A9" w:rsidRPr="00785CE8">
              <w:t xml:space="preserve"> по делам молодежи 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>Комиссия по делам несовершеннолетних Станичный храм</w:t>
            </w:r>
          </w:p>
          <w:p w:rsidR="00BD50A9" w:rsidRPr="00785CE8" w:rsidRDefault="00BD50A9" w:rsidP="00662F20">
            <w:pPr>
              <w:shd w:val="clear" w:color="auto" w:fill="FFFFFF" w:themeFill="background1"/>
            </w:pPr>
            <w:r w:rsidRPr="00785CE8">
              <w:t xml:space="preserve"> ДК</w:t>
            </w:r>
          </w:p>
        </w:tc>
      </w:tr>
      <w:tr w:rsidR="00BD50A9" w:rsidTr="00662F20">
        <w:trPr>
          <w:gridAfter w:val="8"/>
          <w:wAfter w:w="15448" w:type="dxa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12.2.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>Направления сотрудничества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t xml:space="preserve">            Профориентационная работа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Реализация социального проекта гражданской  направленности «Память</w:t>
            </w:r>
            <w:r w:rsidR="00E52816">
              <w:rPr>
                <w:sz w:val="22"/>
              </w:rPr>
              <w:t>»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Профилактика правонарушений и преступлений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lastRenderedPageBreak/>
              <w:t xml:space="preserve">Формирование здорового образа жизни 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Организация досуговой деятельности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Предшкольная подготовка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Профориентационная работа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 xml:space="preserve">Реализация социального проекта гражданской  </w:t>
            </w:r>
            <w:r>
              <w:rPr>
                <w:sz w:val="22"/>
              </w:rPr>
              <w:lastRenderedPageBreak/>
              <w:t>направленности «Память»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Профилактика правонарушений и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 xml:space="preserve"> преступлений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 xml:space="preserve">Формирование здорового образа жизни 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Организация досуговой деятельности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Предпрофильная подготовка учащихся 9 классов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Предшкольная подготовка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0A9" w:rsidRDefault="00BD50A9" w:rsidP="00662F20">
            <w:pPr>
              <w:shd w:val="clear" w:color="auto" w:fill="FFFFFF" w:themeFill="background1"/>
              <w:snapToGrid w:val="0"/>
            </w:pPr>
            <w:r>
              <w:rPr>
                <w:sz w:val="22"/>
              </w:rPr>
              <w:lastRenderedPageBreak/>
              <w:t>Профориентационная работа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 xml:space="preserve">Реализация социального проекта гражданской  </w:t>
            </w:r>
            <w:r>
              <w:rPr>
                <w:sz w:val="22"/>
              </w:rPr>
              <w:lastRenderedPageBreak/>
              <w:t>направленности «Память»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Профилактика правонарушений и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 xml:space="preserve"> преступлений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 xml:space="preserve">Формирование здорового образа жизни 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Организация досуговой деятельности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Предпрофильная подготовка учащихся 9 классов</w:t>
            </w:r>
          </w:p>
          <w:p w:rsidR="00BD50A9" w:rsidRDefault="00BD50A9" w:rsidP="00662F20">
            <w:pPr>
              <w:shd w:val="clear" w:color="auto" w:fill="FFFFFF" w:themeFill="background1"/>
            </w:pPr>
            <w:r>
              <w:rPr>
                <w:sz w:val="22"/>
              </w:rPr>
              <w:t>Предшкольная подготовка</w:t>
            </w:r>
          </w:p>
        </w:tc>
      </w:tr>
    </w:tbl>
    <w:p w:rsidR="002358BA" w:rsidRDefault="002358BA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E52816" w:rsidRDefault="00E52816" w:rsidP="00E52816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</w:p>
    <w:p w:rsidR="00662F20" w:rsidRPr="00DD378A" w:rsidRDefault="00E52816" w:rsidP="00E52816">
      <w:pPr>
        <w:shd w:val="clear" w:color="auto" w:fill="FFFFFF" w:themeFill="background1"/>
        <w:jc w:val="center"/>
        <w:textAlignment w:val="baseline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Отчет по самообследованию</w:t>
      </w:r>
    </w:p>
    <w:p w:rsidR="00662F20" w:rsidRPr="00DD378A" w:rsidRDefault="00662F20" w:rsidP="00DA5A75">
      <w:pPr>
        <w:shd w:val="clear" w:color="auto" w:fill="FFFFFF" w:themeFill="background1"/>
        <w:jc w:val="center"/>
        <w:textAlignment w:val="baseline"/>
        <w:rPr>
          <w:color w:val="000000"/>
          <w:lang w:eastAsia="ru-RU"/>
        </w:rPr>
      </w:pPr>
      <w:r w:rsidRPr="00DD378A">
        <w:rPr>
          <w:b/>
          <w:bCs/>
          <w:color w:val="000000"/>
          <w:lang w:eastAsia="ru-RU"/>
        </w:rPr>
        <w:t>общеобразовательного учреждения Краснодарского края</w:t>
      </w:r>
    </w:p>
    <w:p w:rsidR="00662F20" w:rsidRPr="00DD378A" w:rsidRDefault="00662F20" w:rsidP="00DA5A75">
      <w:pPr>
        <w:shd w:val="clear" w:color="auto" w:fill="FFFFFF" w:themeFill="background1"/>
        <w:jc w:val="center"/>
        <w:textAlignment w:val="baseline"/>
        <w:rPr>
          <w:color w:val="000000"/>
          <w:lang w:eastAsia="ru-RU"/>
        </w:rPr>
      </w:pPr>
      <w:r w:rsidRPr="00DD378A">
        <w:rPr>
          <w:b/>
          <w:bCs/>
          <w:color w:val="000000"/>
          <w:u w:val="single"/>
          <w:lang w:eastAsia="ru-RU"/>
        </w:rPr>
        <w:t>муниципального общеобразовательного учреждения средней общеобразовательной школы № 13</w:t>
      </w:r>
      <w:r w:rsidR="00E52816">
        <w:rPr>
          <w:b/>
          <w:bCs/>
          <w:color w:val="000000"/>
          <w:u w:val="single"/>
          <w:lang w:eastAsia="ru-RU"/>
        </w:rPr>
        <w:t xml:space="preserve"> им. А.А. Кулешова</w:t>
      </w:r>
    </w:p>
    <w:p w:rsidR="00662F20" w:rsidRPr="00A12974" w:rsidRDefault="00662F20" w:rsidP="00DA5A75">
      <w:pPr>
        <w:shd w:val="clear" w:color="auto" w:fill="FFFFFF" w:themeFill="background1"/>
        <w:jc w:val="center"/>
        <w:textAlignment w:val="baseline"/>
        <w:rPr>
          <w:color w:val="000000"/>
          <w:lang w:eastAsia="ru-RU"/>
        </w:rPr>
      </w:pPr>
      <w:r w:rsidRPr="00A12974">
        <w:rPr>
          <w:b/>
          <w:bCs/>
          <w:color w:val="000000"/>
          <w:lang w:eastAsia="ru-RU"/>
        </w:rPr>
        <w:t xml:space="preserve">в </w:t>
      </w:r>
      <w:r w:rsidR="00611BAE" w:rsidRPr="00A12974">
        <w:rPr>
          <w:b/>
          <w:bCs/>
          <w:color w:val="000000"/>
          <w:lang w:eastAsia="ru-RU"/>
        </w:rPr>
        <w:t>201</w:t>
      </w:r>
      <w:r w:rsidR="00E52816">
        <w:rPr>
          <w:b/>
          <w:bCs/>
          <w:color w:val="000000"/>
          <w:lang w:eastAsia="ru-RU"/>
        </w:rPr>
        <w:t>8</w:t>
      </w:r>
      <w:r w:rsidR="00611BAE" w:rsidRPr="00A12974">
        <w:rPr>
          <w:b/>
          <w:bCs/>
          <w:color w:val="000000"/>
          <w:lang w:eastAsia="ru-RU"/>
        </w:rPr>
        <w:t>-201</w:t>
      </w:r>
      <w:r w:rsidR="00E52816">
        <w:rPr>
          <w:b/>
          <w:bCs/>
          <w:color w:val="000000"/>
          <w:lang w:eastAsia="ru-RU"/>
        </w:rPr>
        <w:t>9</w:t>
      </w:r>
      <w:r w:rsidRPr="00A12974">
        <w:rPr>
          <w:b/>
          <w:bCs/>
          <w:color w:val="000000"/>
          <w:lang w:eastAsia="ru-RU"/>
        </w:rPr>
        <w:t xml:space="preserve"> учебном году</w:t>
      </w:r>
    </w:p>
    <w:p w:rsidR="00662F20" w:rsidRPr="00A12974" w:rsidRDefault="00662F20" w:rsidP="00DA5A75">
      <w:pPr>
        <w:shd w:val="clear" w:color="auto" w:fill="FFFFFF" w:themeFill="background1"/>
        <w:jc w:val="center"/>
        <w:textAlignment w:val="baseline"/>
        <w:rPr>
          <w:b/>
          <w:bCs/>
          <w:color w:val="000000"/>
          <w:lang w:eastAsia="ru-RU"/>
        </w:rPr>
      </w:pPr>
      <w:r w:rsidRPr="00A12974">
        <w:rPr>
          <w:b/>
          <w:bCs/>
          <w:color w:val="000000"/>
          <w:lang w:eastAsia="ru-RU"/>
        </w:rPr>
        <w:t>II. Аналитическая часть</w:t>
      </w:r>
    </w:p>
    <w:p w:rsidR="00A12974" w:rsidRPr="00A12974" w:rsidRDefault="00A12974" w:rsidP="00A12974">
      <w:pPr>
        <w:ind w:firstLine="454"/>
        <w:jc w:val="both"/>
      </w:pPr>
      <w:r w:rsidRPr="00A12974">
        <w:t>Работа МАОУ СОШ №13</w:t>
      </w:r>
      <w:r w:rsidR="00E52816">
        <w:t xml:space="preserve"> им. А.А. Кулешова</w:t>
      </w:r>
      <w:r w:rsidRPr="00A12974">
        <w:t xml:space="preserve"> ст-цы Константиновской в 201</w:t>
      </w:r>
      <w:r w:rsidR="00E52816">
        <w:t>8</w:t>
      </w:r>
      <w:r w:rsidRPr="00A12974">
        <w:t>-201</w:t>
      </w:r>
      <w:r w:rsidR="00E52816">
        <w:t>9</w:t>
      </w:r>
      <w:r w:rsidRPr="00A12974">
        <w:t xml:space="preserve"> учебном году велась в соответствии с изменившимися социально-экономическими условиями, в которых функционирует образовательное учреждение; сменой парадигмы образования в стране, новыми образовательными стандартами, внедрением ФГОС в начальной школе, 5-</w:t>
      </w:r>
      <w:r w:rsidR="002358BA">
        <w:t>9</w:t>
      </w:r>
      <w:r w:rsidRPr="00A12974">
        <w:t xml:space="preserve"> классах, образовательными инициативами в государственной политике, реализацией национальной образовательной инициативы «Наша новая школа», социальным запросом обучающихся и их родителей (законных представителей). </w:t>
      </w:r>
    </w:p>
    <w:p w:rsidR="00A12974" w:rsidRPr="00A12974" w:rsidRDefault="00A12974" w:rsidP="00A12974">
      <w:pPr>
        <w:ind w:firstLine="454"/>
        <w:jc w:val="both"/>
      </w:pPr>
      <w:r w:rsidRPr="00A12974">
        <w:t>Целью работы школы является удовлетворение запросов и потребностей социальных заказчиков образовательного учреждения, ориентированных на формирование современного человека – личности, реализующей здоровый образ жизни, с развитыми интеллектуальными и творческими способностями, высоким уровнем информационной культуры, со сформированными ключевыми компетенциями и потребностью в непрерывном образовании; с активной гражданской позицией, ориентированной на общечеловеческие и национальные ценности и идеалы; способной к профессиональному и личностному самоопределению в условиях развитого демократического правового общества, рыночной экономики, способной достичь личной успешности. Для достижения этой цели школа решает следующие задачи:</w:t>
      </w:r>
    </w:p>
    <w:p w:rsidR="00A12974" w:rsidRPr="00A12974" w:rsidRDefault="00A12974" w:rsidP="00A12974">
      <w:pPr>
        <w:jc w:val="both"/>
      </w:pPr>
      <w:r w:rsidRPr="00A12974">
        <w:t>• Повышение качества образования на всех ступенях обучения;</w:t>
      </w:r>
    </w:p>
    <w:p w:rsidR="00A12974" w:rsidRPr="00A12974" w:rsidRDefault="00A12974" w:rsidP="00A12974">
      <w:pPr>
        <w:jc w:val="both"/>
      </w:pPr>
      <w:r w:rsidRPr="00A12974">
        <w:t>• Реализация   компетентностного, системно-деятельностного подхода в образовании, обеспечение  уровня предметной обученности, соответствующего требованиям стандартов;</w:t>
      </w:r>
    </w:p>
    <w:p w:rsidR="00A12974" w:rsidRPr="00A12974" w:rsidRDefault="00A12974" w:rsidP="00A12974">
      <w:pPr>
        <w:jc w:val="both"/>
        <w:outlineLvl w:val="0"/>
      </w:pPr>
      <w:r w:rsidRPr="00A12974">
        <w:t>• Продолжение работы по реализации ФГОС НОО, проведение подготовительной работы по внедрению ФГОС ООО;</w:t>
      </w:r>
    </w:p>
    <w:p w:rsidR="00A12974" w:rsidRPr="00A12974" w:rsidRDefault="00A12974" w:rsidP="00A12974">
      <w:pPr>
        <w:jc w:val="both"/>
      </w:pPr>
      <w:r w:rsidRPr="00A12974">
        <w:t xml:space="preserve">▪ Внедрение информационно- коммуникативных технологий , инновационных    технологий в </w:t>
      </w:r>
    </w:p>
    <w:p w:rsidR="00A12974" w:rsidRPr="00A12974" w:rsidRDefault="00A12974" w:rsidP="00A12974">
      <w:pPr>
        <w:jc w:val="both"/>
      </w:pPr>
      <w:r w:rsidRPr="00A12974">
        <w:t xml:space="preserve">  учебно- воспитательную деятельность образовательного процесса.</w:t>
      </w:r>
    </w:p>
    <w:p w:rsidR="00A12974" w:rsidRPr="00A12974" w:rsidRDefault="00A12974" w:rsidP="00A12974">
      <w:pPr>
        <w:jc w:val="both"/>
      </w:pPr>
      <w:r w:rsidRPr="00A12974">
        <w:t xml:space="preserve"> ▪  Создание и поддержка интересной и развивающей среды, направленной на успешное развитие и социализацию  школьников.</w:t>
      </w:r>
    </w:p>
    <w:p w:rsidR="00A12974" w:rsidRPr="00A12974" w:rsidRDefault="00A12974" w:rsidP="00A12974">
      <w:pPr>
        <w:spacing w:line="240" w:lineRule="atLeast"/>
        <w:jc w:val="both"/>
        <w:rPr>
          <w:bCs/>
        </w:rPr>
      </w:pPr>
      <w:r w:rsidRPr="00A12974">
        <w:rPr>
          <w:bCs/>
        </w:rPr>
        <w:t xml:space="preserve"> ▪ Сохранение и укрепление здоровья обучающихся.</w:t>
      </w:r>
    </w:p>
    <w:p w:rsidR="00A12974" w:rsidRPr="00A12974" w:rsidRDefault="00A12974" w:rsidP="00A12974">
      <w:pPr>
        <w:jc w:val="both"/>
        <w:outlineLvl w:val="0"/>
      </w:pPr>
      <w:r w:rsidRPr="00A12974">
        <w:tab/>
        <w:t>В основном   задачи выполнены, наблюдается положительная динамика по большинству поставленных проблем.</w:t>
      </w:r>
    </w:p>
    <w:p w:rsidR="00A12974" w:rsidRPr="00A12974" w:rsidRDefault="00A12974" w:rsidP="00A12974">
      <w:pPr>
        <w:jc w:val="both"/>
        <w:outlineLvl w:val="0"/>
      </w:pPr>
      <w:r w:rsidRPr="00A12974">
        <w:t>Результаты педагогического  мониторинга по всем направлениям учебно-воспитательного процесса, его анализ и диагностика показали, что:</w:t>
      </w:r>
    </w:p>
    <w:p w:rsidR="00A12974" w:rsidRPr="00A12974" w:rsidRDefault="00A12974" w:rsidP="00A12974">
      <w:pPr>
        <w:tabs>
          <w:tab w:val="left" w:pos="0"/>
          <w:tab w:val="left" w:pos="540"/>
        </w:tabs>
        <w:jc w:val="both"/>
      </w:pPr>
      <w:r w:rsidRPr="00A12974">
        <w:t>1. План работы выполнен в соответствии с поставленными на 201</w:t>
      </w:r>
      <w:r w:rsidR="00E52816">
        <w:t>8</w:t>
      </w:r>
      <w:r w:rsidRPr="00A12974">
        <w:t>-201</w:t>
      </w:r>
      <w:r w:rsidR="00E52816">
        <w:t>9</w:t>
      </w:r>
      <w:r w:rsidRPr="00A12974">
        <w:t xml:space="preserve">   учебный год         задачами.</w:t>
      </w:r>
    </w:p>
    <w:p w:rsidR="00A12974" w:rsidRPr="00A12974" w:rsidRDefault="00A12974" w:rsidP="00A12974">
      <w:pPr>
        <w:tabs>
          <w:tab w:val="left" w:pos="0"/>
          <w:tab w:val="left" w:pos="540"/>
        </w:tabs>
        <w:jc w:val="both"/>
      </w:pPr>
      <w:r w:rsidRPr="00A12974">
        <w:t xml:space="preserve">2. Обязательный минимум содержания образования выполняется по всем предметам </w:t>
      </w:r>
    </w:p>
    <w:p w:rsidR="00A12974" w:rsidRPr="00A12974" w:rsidRDefault="00A12974" w:rsidP="00A12974">
      <w:pPr>
        <w:tabs>
          <w:tab w:val="left" w:pos="0"/>
          <w:tab w:val="left" w:pos="540"/>
        </w:tabs>
        <w:jc w:val="both"/>
      </w:pPr>
      <w:r w:rsidRPr="00A12974">
        <w:t xml:space="preserve">    федерального компонента.</w:t>
      </w:r>
    </w:p>
    <w:p w:rsidR="00A12974" w:rsidRPr="00A12974" w:rsidRDefault="00A12974" w:rsidP="00A12974">
      <w:pPr>
        <w:tabs>
          <w:tab w:val="left" w:pos="0"/>
          <w:tab w:val="left" w:pos="540"/>
        </w:tabs>
        <w:jc w:val="both"/>
      </w:pPr>
      <w:r w:rsidRPr="00A12974">
        <w:t>3. Уровень и качество подготовки выпускников соответствует требованиям  государственного</w:t>
      </w:r>
    </w:p>
    <w:p w:rsidR="00A12974" w:rsidRPr="00A12974" w:rsidRDefault="00A12974" w:rsidP="00A12974">
      <w:pPr>
        <w:tabs>
          <w:tab w:val="left" w:pos="0"/>
          <w:tab w:val="left" w:pos="540"/>
        </w:tabs>
        <w:jc w:val="both"/>
      </w:pPr>
      <w:r w:rsidRPr="00A12974">
        <w:t xml:space="preserve">   образовательного стандарта в части выполнения образовательных программ. </w:t>
      </w:r>
    </w:p>
    <w:p w:rsidR="00A12974" w:rsidRPr="00A12974" w:rsidRDefault="00A12974" w:rsidP="00A12974">
      <w:pPr>
        <w:jc w:val="both"/>
        <w:outlineLvl w:val="0"/>
      </w:pPr>
      <w:r w:rsidRPr="00A12974">
        <w:t xml:space="preserve">4. Овладели стандартом образования и переведены в следующий класс 100% учащихся. </w:t>
      </w:r>
    </w:p>
    <w:p w:rsidR="00A12974" w:rsidRPr="00A12974" w:rsidRDefault="00A12974" w:rsidP="00A12974">
      <w:pPr>
        <w:tabs>
          <w:tab w:val="left" w:pos="0"/>
          <w:tab w:val="left" w:pos="540"/>
        </w:tabs>
        <w:jc w:val="both"/>
      </w:pPr>
      <w:r w:rsidRPr="00A12974">
        <w:t>5. Показатели качественной успеваемости  повысились в 201</w:t>
      </w:r>
      <w:r w:rsidR="00E52816">
        <w:t>8</w:t>
      </w:r>
      <w:r w:rsidRPr="00A12974">
        <w:t>-201</w:t>
      </w:r>
      <w:r w:rsidR="00E52816">
        <w:t>9</w:t>
      </w:r>
      <w:r w:rsidR="002358BA">
        <w:t xml:space="preserve"> учебном году.</w:t>
      </w:r>
    </w:p>
    <w:p w:rsidR="00A12974" w:rsidRPr="00A12974" w:rsidRDefault="00A12974" w:rsidP="00A12974">
      <w:pPr>
        <w:tabs>
          <w:tab w:val="left" w:pos="0"/>
          <w:tab w:val="left" w:pos="540"/>
        </w:tabs>
        <w:jc w:val="both"/>
      </w:pPr>
      <w:r w:rsidRPr="00A12974">
        <w:lastRenderedPageBreak/>
        <w:t>6. В образовательном учреждении созданы  условия для развития личности учащихся; обеспечения достаточного уровня  предметной обученности;  ведётся определенная работа по измерению,   сохранению и укреплению здоровья обучающихся; созданы безопасные условия для их   пребывания.</w:t>
      </w:r>
    </w:p>
    <w:p w:rsidR="00A12974" w:rsidRPr="00A12974" w:rsidRDefault="00A12974" w:rsidP="00A12974">
      <w:pPr>
        <w:tabs>
          <w:tab w:val="left" w:pos="0"/>
          <w:tab w:val="left" w:pos="540"/>
        </w:tabs>
        <w:jc w:val="both"/>
      </w:pPr>
      <w:r w:rsidRPr="00A12974">
        <w:t>7. Школа успешно реализует ФГОС НОО, проводится планомерная работа по внедрению ФГОС ООО.</w:t>
      </w:r>
    </w:p>
    <w:p w:rsidR="00A12974" w:rsidRPr="00A12974" w:rsidRDefault="00A12974" w:rsidP="00A12974">
      <w:pPr>
        <w:tabs>
          <w:tab w:val="left" w:pos="0"/>
          <w:tab w:val="left" w:pos="540"/>
        </w:tabs>
        <w:jc w:val="both"/>
        <w:outlineLvl w:val="0"/>
      </w:pPr>
      <w:r w:rsidRPr="00A12974">
        <w:t>8. В образовательном учреждении ведётся планомерная работа по обеспечению оптимального уровня квалификации педагогических кадров,  реализации компетентностного подхода в</w:t>
      </w:r>
    </w:p>
    <w:p w:rsidR="00A12974" w:rsidRPr="00A12974" w:rsidRDefault="00A12974" w:rsidP="00A12974">
      <w:pPr>
        <w:tabs>
          <w:tab w:val="left" w:pos="0"/>
          <w:tab w:val="left" w:pos="540"/>
        </w:tabs>
        <w:jc w:val="both"/>
        <w:outlineLvl w:val="0"/>
      </w:pPr>
      <w:r w:rsidRPr="00A12974">
        <w:t>образовании.</w:t>
      </w:r>
    </w:p>
    <w:p w:rsidR="00A12974" w:rsidRPr="00A12974" w:rsidRDefault="00A12974" w:rsidP="00A12974">
      <w:pPr>
        <w:jc w:val="both"/>
        <w:outlineLvl w:val="0"/>
      </w:pPr>
      <w:r w:rsidRPr="00A12974">
        <w:t>9. Повысилась доля активных методик в образовательном процессе, внедряются  информационно- коммуникативные технологии.</w:t>
      </w:r>
    </w:p>
    <w:p w:rsidR="00A12974" w:rsidRPr="00A12974" w:rsidRDefault="00A12974" w:rsidP="00A12974">
      <w:pPr>
        <w:ind w:firstLine="454"/>
        <w:jc w:val="both"/>
        <w:outlineLvl w:val="0"/>
      </w:pPr>
      <w:r w:rsidRPr="00A12974">
        <w:t>На конец 201</w:t>
      </w:r>
      <w:r w:rsidR="00E52816">
        <w:t>8</w:t>
      </w:r>
      <w:r w:rsidRPr="00A12974">
        <w:t>-201</w:t>
      </w:r>
      <w:r w:rsidR="00E52816">
        <w:t>9</w:t>
      </w:r>
      <w:r w:rsidRPr="00A12974">
        <w:t xml:space="preserve"> уч</w:t>
      </w:r>
      <w:r w:rsidR="00E52816">
        <w:t>ебного года в школе обучалось 371</w:t>
      </w:r>
      <w:r w:rsidRPr="00A12974">
        <w:t xml:space="preserve"> .</w:t>
      </w:r>
    </w:p>
    <w:p w:rsidR="00A12974" w:rsidRPr="00A12974" w:rsidRDefault="00A12974" w:rsidP="00A12974">
      <w:pPr>
        <w:jc w:val="both"/>
        <w:outlineLvl w:val="0"/>
      </w:pPr>
      <w:r w:rsidRPr="00A12974">
        <w:t>Для реализации задачи по обеспечению гарантий на получение общего образования в школе предоставляются следующие формы обучения :</w:t>
      </w:r>
    </w:p>
    <w:p w:rsidR="00A12974" w:rsidRPr="00A12974" w:rsidRDefault="00E52816" w:rsidP="00A12974">
      <w:pPr>
        <w:ind w:firstLine="454"/>
        <w:jc w:val="both"/>
        <w:outlineLvl w:val="0"/>
      </w:pPr>
      <w:r>
        <w:t>- очная – 371</w:t>
      </w:r>
      <w:r w:rsidR="00A12974" w:rsidRPr="00A12974">
        <w:t xml:space="preserve"> человека ;</w:t>
      </w:r>
    </w:p>
    <w:p w:rsidR="00A12974" w:rsidRPr="00A12974" w:rsidRDefault="00A12974" w:rsidP="00A12974">
      <w:pPr>
        <w:ind w:firstLine="454"/>
        <w:jc w:val="both"/>
        <w:outlineLvl w:val="0"/>
      </w:pPr>
      <w:r w:rsidRPr="00A12974">
        <w:t xml:space="preserve">- обучение на дому – </w:t>
      </w:r>
      <w:r w:rsidR="00E52816">
        <w:t>1</w:t>
      </w:r>
      <w:r w:rsidRPr="00A12974">
        <w:t xml:space="preserve"> человека ;</w:t>
      </w:r>
    </w:p>
    <w:p w:rsidR="00A12974" w:rsidRPr="00A12974" w:rsidRDefault="00A12974" w:rsidP="00A12974">
      <w:pPr>
        <w:ind w:firstLine="454"/>
        <w:jc w:val="both"/>
        <w:outlineLvl w:val="0"/>
      </w:pPr>
      <w:r w:rsidRPr="00A12974">
        <w:t xml:space="preserve">- в форме </w:t>
      </w:r>
      <w:r w:rsidR="00BD50A9">
        <w:t>само</w:t>
      </w:r>
      <w:r w:rsidRPr="00A12974">
        <w:t>образования-</w:t>
      </w:r>
      <w:r w:rsidR="002358BA">
        <w:t>0</w:t>
      </w:r>
      <w:r w:rsidRPr="00A12974">
        <w:t>.</w:t>
      </w:r>
    </w:p>
    <w:p w:rsidR="00A12974" w:rsidRPr="00A12974" w:rsidRDefault="00A12974" w:rsidP="00A12974">
      <w:pPr>
        <w:ind w:firstLine="454"/>
        <w:jc w:val="both"/>
        <w:outlineLvl w:val="0"/>
      </w:pPr>
      <w:r w:rsidRPr="00A12974">
        <w:t xml:space="preserve">С целью соблюдения </w:t>
      </w:r>
      <w:r w:rsidR="00E52816">
        <w:t>законодательства РФ, МАОУ СОШ№13им. А.А. Кулешова</w:t>
      </w:r>
      <w:r w:rsidRPr="00A12974">
        <w:t xml:space="preserve"> ведёт учёт движения детей школьного возраста, подлежащих обязательному обучению, проводит мониторинг их дальнейшего обучения и трудоустройства, осуществляет строгий контроль посещаемости занятий, оперативно решает вопросы всеобуча.</w:t>
      </w:r>
    </w:p>
    <w:p w:rsidR="00A12974" w:rsidRPr="00A12974" w:rsidRDefault="00A12974" w:rsidP="00A12974">
      <w:pPr>
        <w:ind w:firstLine="454"/>
        <w:jc w:val="both"/>
        <w:outlineLvl w:val="0"/>
      </w:pPr>
      <w:r w:rsidRPr="00A12974">
        <w:t>Образовательное учреждение организует учебный процесс для детей с ограниченными возможностями здоровья, используя различные формы обучения : на дому, в интегрированном классе, по индивидуальным программам. Формы работы с детьми дополняет дистанционное</w:t>
      </w:r>
    </w:p>
    <w:p w:rsidR="00A12974" w:rsidRPr="00A12974" w:rsidRDefault="00A12974" w:rsidP="00A12974">
      <w:pPr>
        <w:jc w:val="both"/>
        <w:outlineLvl w:val="0"/>
      </w:pPr>
      <w:r w:rsidRPr="00A12974">
        <w:t xml:space="preserve">обучение детей- инвалидов. </w:t>
      </w:r>
    </w:p>
    <w:p w:rsidR="00A12974" w:rsidRPr="00A12974" w:rsidRDefault="00A12974" w:rsidP="00A12974">
      <w:pPr>
        <w:ind w:firstLine="454"/>
        <w:jc w:val="both"/>
        <w:outlineLvl w:val="0"/>
      </w:pPr>
      <w:r w:rsidRPr="00A12974">
        <w:t>Для обеспечения комплексной специализированной помощи детям, обучающимся по адаптированным программам  в школе работает психолого- медико- педагогический консилиум, который проводит психолого- педагогическую диагностику, отслеживает динамику коррекционной работы, своевременно готовит документы на  ПМПК .</w:t>
      </w:r>
    </w:p>
    <w:p w:rsidR="00A12974" w:rsidRPr="00A12974" w:rsidRDefault="00A12974" w:rsidP="00A12974">
      <w:pPr>
        <w:jc w:val="both"/>
        <w:outlineLvl w:val="0"/>
      </w:pPr>
      <w:r w:rsidRPr="00A12974">
        <w:t xml:space="preserve">             В 201</w:t>
      </w:r>
      <w:r w:rsidR="00E52816">
        <w:t>8</w:t>
      </w:r>
      <w:r w:rsidRPr="00A12974">
        <w:t>-201</w:t>
      </w:r>
      <w:r w:rsidR="002358BA">
        <w:t>8</w:t>
      </w:r>
      <w:r w:rsidR="00E52816">
        <w:t>9</w:t>
      </w:r>
      <w:r w:rsidRPr="00A12974">
        <w:t xml:space="preserve"> учебном году продолжена работа по обеспечению общего образования для каждого учащегося на уровне требований государственного образовательного стандарта. Учебный план обеспечивает системность в решении задач развития образовательного учреждения, реализует направления «Наша новая школа», требования ФГОС начального и основного  общего образования, БУП.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В деятельности образовательного учреждения имеются также нерешённые проблемы: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недостаточная активность некоторых педагогов по внедрению инновационной деятельности;</w:t>
      </w:r>
      <w:r w:rsidRPr="00DD378A">
        <w:rPr>
          <w:color w:val="000000"/>
          <w:lang w:eastAsia="ru-RU"/>
        </w:rPr>
        <w:br/>
        <w:t>- низкая мотивация педагогов начальной школы на получение высшего образования, повышения квалификационной категории;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недопонимание родителями их роли в получении образования ребёнком;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недостаточно эффективно использование индивидуальных занятий с учащимися с высокой мотивацией к обучению в результате чего нет высоких показателей на зональных и краевых предметных олимпиадах.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Исходя из анализа достижений потенциала школы с точки её развития, анализа проблем школы и их причин педагогическим коллективом школы определены следующие задачи: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организовать мониторинг для изучения потребностей, интересов и способностей школьников с целью улучшения качества знаний;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совершенствовать организацию предпрофильной подготовки для учащихся 9 класса с целью вовлечения выпускников для продолжения обучения в профильных классах;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lastRenderedPageBreak/>
        <w:t>- создать условия учащимся основной школы для осознанного профессионального самоопределения в соответствии со способностями;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совершенствовать использование элективных учебных предметов в 10,11 классах с целью качественной подготовки к ЕГЭ;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расширить культурно- образовательное пространство развития детей на основе компьютерной технологии;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педагогам школы активно внедрять современные образовательные технологии, проходить курсы повышения квалификации не менее двух раз в год;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Прогнозируемые результаты: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повышение мотивации на учёбу учащихся среднего и старшего звена, улучшение показателей качества знаний учащихся;</w:t>
      </w:r>
    </w:p>
    <w:p w:rsidR="00662F20" w:rsidRPr="00DD378A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улучшение показателей здоровья учащихся, снижение количества пропусков занятий по причине болезни;</w:t>
      </w:r>
    </w:p>
    <w:p w:rsidR="00DA5A75" w:rsidRDefault="00662F20" w:rsidP="00662F20">
      <w:pPr>
        <w:shd w:val="clear" w:color="auto" w:fill="FFFFFF" w:themeFill="background1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привлечение максимального количества учащихся к занятиям в кружках и спортивных секциях, а также в секц</w:t>
      </w:r>
      <w:r w:rsidR="00DA5A75">
        <w:rPr>
          <w:color w:val="000000"/>
          <w:lang w:eastAsia="ru-RU"/>
        </w:rPr>
        <w:t>иях дополнительного образования</w:t>
      </w:r>
    </w:p>
    <w:p w:rsidR="00662F20" w:rsidRPr="00DD378A" w:rsidRDefault="00662F20" w:rsidP="00DA5A75">
      <w:pPr>
        <w:shd w:val="clear" w:color="auto" w:fill="FFFFFF" w:themeFill="background1"/>
        <w:jc w:val="both"/>
        <w:textAlignment w:val="baseline"/>
        <w:rPr>
          <w:color w:val="000000"/>
          <w:lang w:eastAsia="ru-RU"/>
        </w:rPr>
      </w:pPr>
      <w:r w:rsidRPr="00DD378A">
        <w:rPr>
          <w:color w:val="000000"/>
          <w:lang w:eastAsia="ru-RU"/>
        </w:rPr>
        <w:t>- вовлечение родителей учащихся к активному проведению школьных мероприятий;</w:t>
      </w:r>
    </w:p>
    <w:p w:rsidR="00662F20" w:rsidRDefault="00662F20" w:rsidP="00662F20">
      <w:pPr>
        <w:shd w:val="clear" w:color="auto" w:fill="FFFFFF" w:themeFill="background1"/>
        <w:textAlignment w:val="baseline"/>
        <w:sectPr w:rsidR="00662F2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65" w:right="1134" w:bottom="765" w:left="1134" w:header="709" w:footer="709" w:gutter="0"/>
          <w:cols w:space="720"/>
          <w:titlePg/>
          <w:docGrid w:linePitch="360"/>
        </w:sectPr>
      </w:pPr>
      <w:r w:rsidRPr="00DD378A">
        <w:rPr>
          <w:color w:val="000000"/>
          <w:lang w:eastAsia="ru-RU"/>
        </w:rPr>
        <w:t>- интенсивное использование педагогами школы современных образовательных технологий, повышение квалификационных категорий</w:t>
      </w:r>
      <w:r w:rsidR="00BD50A9">
        <w:rPr>
          <w:rFonts w:ascii="Tahoma" w:hAnsi="Tahoma" w:cs="Tahoma"/>
          <w:color w:val="646464"/>
          <w:sz w:val="18"/>
          <w:szCs w:val="18"/>
          <w:lang w:eastAsia="ru-RU"/>
        </w:rPr>
        <w:t>.</w:t>
      </w:r>
    </w:p>
    <w:p w:rsidR="00662F20" w:rsidRDefault="00662F20" w:rsidP="00662F20"/>
    <w:p w:rsidR="00994C10" w:rsidRDefault="00994C10"/>
    <w:sectPr w:rsidR="00994C10" w:rsidSect="00662F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CA" w:rsidRDefault="00597ECA" w:rsidP="00662F20">
      <w:r>
        <w:separator/>
      </w:r>
    </w:p>
  </w:endnote>
  <w:endnote w:type="continuationSeparator" w:id="1">
    <w:p w:rsidR="00597ECA" w:rsidRDefault="00597ECA" w:rsidP="0066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>
    <w:pPr>
      <w:pStyle w:val="af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CA" w:rsidRDefault="00597ECA" w:rsidP="00662F20">
      <w:r>
        <w:separator/>
      </w:r>
    </w:p>
  </w:footnote>
  <w:footnote w:type="continuationSeparator" w:id="1">
    <w:p w:rsidR="00597ECA" w:rsidRDefault="00597ECA" w:rsidP="00662F20">
      <w:r>
        <w:continuationSeparator/>
      </w:r>
    </w:p>
  </w:footnote>
  <w:footnote w:id="2">
    <w:p w:rsidR="0097216C" w:rsidRDefault="0097216C" w:rsidP="00662F20">
      <w:pPr>
        <w:pStyle w:val="af0"/>
      </w:pPr>
      <w:r>
        <w:rPr>
          <w:rStyle w:val="a3"/>
        </w:rPr>
        <w:footnoteRef/>
      </w:r>
      <w:r>
        <w:tab/>
        <w:t xml:space="preserve">  В разделе 1 доклада значение могут быть объединены в одной ячейке, если они не менялись в прошедшем и предыдущем году</w:t>
      </w:r>
    </w:p>
  </w:footnote>
  <w:footnote w:id="3">
    <w:p w:rsidR="0097216C" w:rsidRDefault="0097216C" w:rsidP="00662F20">
      <w:pPr>
        <w:pStyle w:val="af0"/>
      </w:pPr>
      <w:r>
        <w:rPr>
          <w:rStyle w:val="a3"/>
        </w:rPr>
        <w:footnoteRef/>
      </w:r>
      <w:r>
        <w:tab/>
        <w:t xml:space="preserve"> заполняется по усмотрению администрации школы при многонациональном составе уч-ся</w:t>
      </w:r>
    </w:p>
  </w:footnote>
  <w:footnote w:id="4">
    <w:p w:rsidR="0097216C" w:rsidRDefault="0097216C" w:rsidP="00662F20">
      <w:pPr>
        <w:pStyle w:val="af0"/>
      </w:pPr>
      <w:r>
        <w:rPr>
          <w:rStyle w:val="a3"/>
        </w:rPr>
        <w:footnoteRef/>
      </w:r>
      <w:r>
        <w:tab/>
        <w:t xml:space="preserve"> в докладе указываются только действующие в ОУ общественные органы самоуправления</w:t>
      </w:r>
    </w:p>
  </w:footnote>
  <w:footnote w:id="5">
    <w:p w:rsidR="0097216C" w:rsidRDefault="0097216C" w:rsidP="00662F20">
      <w:pPr>
        <w:pStyle w:val="af0"/>
      </w:pPr>
    </w:p>
  </w:footnote>
  <w:footnote w:id="6">
    <w:p w:rsidR="0097216C" w:rsidRDefault="0097216C" w:rsidP="00662F20">
      <w:pPr>
        <w:pStyle w:val="af0"/>
      </w:pPr>
      <w:r>
        <w:rPr>
          <w:rStyle w:val="a3"/>
        </w:rPr>
        <w:footnoteRef/>
      </w:r>
      <w:r>
        <w:tab/>
        <w:t xml:space="preserve"> Если в общеобразовательном учреждении осуществляются мониторинговые исследования по развитию надпредметных компетентностей школьников, уровня из социализации желательно в перечень показателей раздела 8 включить их количественные характеристики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>
    <w:pPr>
      <w:pStyle w:val="af2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0;margin-top:.05pt;width:12pt;height:13.7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" stroked="f">
          <v:fill opacity="0"/>
          <v:textbox inset="0,0,0,0">
            <w:txbxContent>
              <w:p w:rsidR="0097216C" w:rsidRDefault="0097216C">
                <w:pPr>
                  <w:pStyle w:val="af2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23C7F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>
    <w:pPr>
      <w:pStyle w:val="af2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12pt;height:13.7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5fiwIAACI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DZ&#10;OD5fiwIAACIFAAAOAAAAAAAAAAAAAAAAAC4CAABkcnMvZTJvRG9jLnhtbFBLAQItABQABgAIAAAA&#10;IQAfrKY72AAAAAMBAAAPAAAAAAAAAAAAAAAAAOUEAABkcnMvZG93bnJldi54bWxQSwUGAAAAAAQA&#10;BADzAAAA6gUAAAAA&#10;" stroked="f">
          <v:fill opacity="0"/>
          <v:textbox inset="0,0,0,0">
            <w:txbxContent>
              <w:p w:rsidR="0097216C" w:rsidRDefault="0097216C">
                <w:pPr>
                  <w:pStyle w:val="af2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E52816">
                  <w:rPr>
                    <w:rStyle w:val="a5"/>
                    <w:noProof/>
                  </w:rPr>
                  <w:t>21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6C" w:rsidRDefault="009721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4B2A"/>
    <w:multiLevelType w:val="multilevel"/>
    <w:tmpl w:val="8F1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2F20"/>
    <w:rsid w:val="0001194A"/>
    <w:rsid w:val="00026898"/>
    <w:rsid w:val="0003251F"/>
    <w:rsid w:val="000426B6"/>
    <w:rsid w:val="00073897"/>
    <w:rsid w:val="000A1DCC"/>
    <w:rsid w:val="000B4CE5"/>
    <w:rsid w:val="00144A0D"/>
    <w:rsid w:val="00196181"/>
    <w:rsid w:val="001D5B1B"/>
    <w:rsid w:val="001F0CA2"/>
    <w:rsid w:val="002358BA"/>
    <w:rsid w:val="002C5E20"/>
    <w:rsid w:val="002F309A"/>
    <w:rsid w:val="0030073B"/>
    <w:rsid w:val="00316D61"/>
    <w:rsid w:val="003246C4"/>
    <w:rsid w:val="003810EA"/>
    <w:rsid w:val="00385C1D"/>
    <w:rsid w:val="00400059"/>
    <w:rsid w:val="00407980"/>
    <w:rsid w:val="00461882"/>
    <w:rsid w:val="0048003E"/>
    <w:rsid w:val="00496341"/>
    <w:rsid w:val="0049663A"/>
    <w:rsid w:val="004B461C"/>
    <w:rsid w:val="004C2A0B"/>
    <w:rsid w:val="00505757"/>
    <w:rsid w:val="005106F4"/>
    <w:rsid w:val="00512109"/>
    <w:rsid w:val="005337B5"/>
    <w:rsid w:val="00545C86"/>
    <w:rsid w:val="00580600"/>
    <w:rsid w:val="00587B77"/>
    <w:rsid w:val="00594769"/>
    <w:rsid w:val="00597ECA"/>
    <w:rsid w:val="005B6B87"/>
    <w:rsid w:val="005B70E9"/>
    <w:rsid w:val="005C0DAB"/>
    <w:rsid w:val="005D0743"/>
    <w:rsid w:val="00606FAB"/>
    <w:rsid w:val="00611BAE"/>
    <w:rsid w:val="00622A78"/>
    <w:rsid w:val="006405DC"/>
    <w:rsid w:val="00662F20"/>
    <w:rsid w:val="006743E8"/>
    <w:rsid w:val="00695D4B"/>
    <w:rsid w:val="006A0375"/>
    <w:rsid w:val="006A3C07"/>
    <w:rsid w:val="006A7F09"/>
    <w:rsid w:val="006B0B0C"/>
    <w:rsid w:val="0070567F"/>
    <w:rsid w:val="007A313A"/>
    <w:rsid w:val="007F3FB3"/>
    <w:rsid w:val="0082736B"/>
    <w:rsid w:val="008372CB"/>
    <w:rsid w:val="00851109"/>
    <w:rsid w:val="008511F1"/>
    <w:rsid w:val="008F379F"/>
    <w:rsid w:val="0090743A"/>
    <w:rsid w:val="009311F9"/>
    <w:rsid w:val="0097216C"/>
    <w:rsid w:val="009775F8"/>
    <w:rsid w:val="00994C10"/>
    <w:rsid w:val="009C236D"/>
    <w:rsid w:val="009F3C21"/>
    <w:rsid w:val="00A12974"/>
    <w:rsid w:val="00A23C7F"/>
    <w:rsid w:val="00A27FEF"/>
    <w:rsid w:val="00A451CF"/>
    <w:rsid w:val="00A45CF1"/>
    <w:rsid w:val="00A73AA6"/>
    <w:rsid w:val="00B66596"/>
    <w:rsid w:val="00BD50A9"/>
    <w:rsid w:val="00BF248B"/>
    <w:rsid w:val="00C827D1"/>
    <w:rsid w:val="00D134C1"/>
    <w:rsid w:val="00D16B4F"/>
    <w:rsid w:val="00D70A58"/>
    <w:rsid w:val="00D9133F"/>
    <w:rsid w:val="00DA5A75"/>
    <w:rsid w:val="00E1033A"/>
    <w:rsid w:val="00E33593"/>
    <w:rsid w:val="00E4513D"/>
    <w:rsid w:val="00E52816"/>
    <w:rsid w:val="00EA5A9B"/>
    <w:rsid w:val="00EB5A59"/>
    <w:rsid w:val="00EC2E9B"/>
    <w:rsid w:val="00EF7DDB"/>
    <w:rsid w:val="00F00B94"/>
    <w:rsid w:val="00F0353B"/>
    <w:rsid w:val="00F21F2F"/>
    <w:rsid w:val="00F92D01"/>
    <w:rsid w:val="00FC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662F20"/>
    <w:rPr>
      <w:rFonts w:ascii="Symbol" w:hAnsi="Symbol" w:cs="Times New Roman"/>
    </w:rPr>
  </w:style>
  <w:style w:type="character" w:customStyle="1" w:styleId="1">
    <w:name w:val="Основной шрифт абзаца1"/>
    <w:rsid w:val="00662F20"/>
  </w:style>
  <w:style w:type="character" w:customStyle="1" w:styleId="a3">
    <w:name w:val="Символ сноски"/>
    <w:rsid w:val="00662F20"/>
    <w:rPr>
      <w:vertAlign w:val="superscript"/>
    </w:rPr>
  </w:style>
  <w:style w:type="character" w:styleId="a4">
    <w:name w:val="FollowedHyperlink"/>
    <w:rsid w:val="00662F20"/>
    <w:rPr>
      <w:color w:val="800080"/>
      <w:u w:val="single"/>
    </w:rPr>
  </w:style>
  <w:style w:type="character" w:styleId="a5">
    <w:name w:val="page number"/>
    <w:basedOn w:val="1"/>
    <w:rsid w:val="00662F20"/>
  </w:style>
  <w:style w:type="character" w:customStyle="1" w:styleId="a6">
    <w:name w:val="Символы концевой сноски"/>
    <w:rsid w:val="00662F20"/>
    <w:rPr>
      <w:vertAlign w:val="superscript"/>
    </w:rPr>
  </w:style>
  <w:style w:type="character" w:styleId="a7">
    <w:name w:val="Hyperlink"/>
    <w:rsid w:val="00662F20"/>
    <w:rPr>
      <w:color w:val="0530B6"/>
      <w:u w:val="single"/>
    </w:rPr>
  </w:style>
  <w:style w:type="character" w:styleId="a8">
    <w:name w:val="footnote reference"/>
    <w:rsid w:val="00662F20"/>
    <w:rPr>
      <w:vertAlign w:val="superscript"/>
    </w:rPr>
  </w:style>
  <w:style w:type="character" w:styleId="a9">
    <w:name w:val="endnote reference"/>
    <w:rsid w:val="00662F20"/>
    <w:rPr>
      <w:vertAlign w:val="superscript"/>
    </w:rPr>
  </w:style>
  <w:style w:type="paragraph" w:customStyle="1" w:styleId="aa">
    <w:name w:val="Заголовок"/>
    <w:basedOn w:val="a"/>
    <w:next w:val="ab"/>
    <w:rsid w:val="00662F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662F20"/>
    <w:pPr>
      <w:spacing w:after="120"/>
    </w:pPr>
  </w:style>
  <w:style w:type="character" w:customStyle="1" w:styleId="ac">
    <w:name w:val="Основной текст Знак"/>
    <w:basedOn w:val="a0"/>
    <w:link w:val="ab"/>
    <w:rsid w:val="00662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662F20"/>
    <w:rPr>
      <w:rFonts w:cs="Mangal"/>
    </w:rPr>
  </w:style>
  <w:style w:type="paragraph" w:customStyle="1" w:styleId="10">
    <w:name w:val="Название1"/>
    <w:basedOn w:val="a"/>
    <w:rsid w:val="00662F2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62F20"/>
    <w:pPr>
      <w:suppressLineNumbers/>
    </w:pPr>
    <w:rPr>
      <w:rFonts w:cs="Mangal"/>
    </w:rPr>
  </w:style>
  <w:style w:type="paragraph" w:customStyle="1" w:styleId="ae">
    <w:name w:val="МОН основной"/>
    <w:basedOn w:val="a"/>
    <w:rsid w:val="00662F20"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Знак"/>
    <w:basedOn w:val="a"/>
    <w:rsid w:val="00662F2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note text"/>
    <w:basedOn w:val="a"/>
    <w:link w:val="af1"/>
    <w:rsid w:val="00662F2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2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af3"/>
    <w:rsid w:val="00662F2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62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rsid w:val="00662F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62F20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rsid w:val="00662F2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62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662F20"/>
    <w:pPr>
      <w:suppressLineNumbers/>
    </w:pPr>
  </w:style>
  <w:style w:type="paragraph" w:customStyle="1" w:styleId="af9">
    <w:name w:val="Заголовок таблицы"/>
    <w:basedOn w:val="af8"/>
    <w:rsid w:val="00662F20"/>
    <w:pPr>
      <w:jc w:val="center"/>
    </w:pPr>
    <w:rPr>
      <w:b/>
      <w:bCs/>
    </w:rPr>
  </w:style>
  <w:style w:type="paragraph" w:customStyle="1" w:styleId="afa">
    <w:name w:val="Содержимое врезки"/>
    <w:basedOn w:val="ab"/>
    <w:rsid w:val="00662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662F20"/>
    <w:rPr>
      <w:rFonts w:ascii="Symbol" w:hAnsi="Symbol" w:cs="Times New Roman"/>
    </w:rPr>
  </w:style>
  <w:style w:type="character" w:customStyle="1" w:styleId="1">
    <w:name w:val="Основной шрифт абзаца1"/>
    <w:rsid w:val="00662F20"/>
  </w:style>
  <w:style w:type="character" w:customStyle="1" w:styleId="a3">
    <w:name w:val="Символ сноски"/>
    <w:rsid w:val="00662F20"/>
    <w:rPr>
      <w:vertAlign w:val="superscript"/>
    </w:rPr>
  </w:style>
  <w:style w:type="character" w:styleId="a4">
    <w:name w:val="FollowedHyperlink"/>
    <w:rsid w:val="00662F20"/>
    <w:rPr>
      <w:color w:val="800080"/>
      <w:u w:val="single"/>
    </w:rPr>
  </w:style>
  <w:style w:type="character" w:styleId="a5">
    <w:name w:val="page number"/>
    <w:basedOn w:val="1"/>
    <w:rsid w:val="00662F20"/>
  </w:style>
  <w:style w:type="character" w:customStyle="1" w:styleId="a6">
    <w:name w:val="Символы концевой сноски"/>
    <w:rsid w:val="00662F20"/>
    <w:rPr>
      <w:vertAlign w:val="superscript"/>
    </w:rPr>
  </w:style>
  <w:style w:type="character" w:styleId="a7">
    <w:name w:val="Hyperlink"/>
    <w:rsid w:val="00662F20"/>
    <w:rPr>
      <w:color w:val="0530B6"/>
      <w:u w:val="single"/>
    </w:rPr>
  </w:style>
  <w:style w:type="character" w:styleId="a8">
    <w:name w:val="footnote reference"/>
    <w:rsid w:val="00662F20"/>
    <w:rPr>
      <w:vertAlign w:val="superscript"/>
    </w:rPr>
  </w:style>
  <w:style w:type="character" w:styleId="a9">
    <w:name w:val="endnote reference"/>
    <w:rsid w:val="00662F20"/>
    <w:rPr>
      <w:vertAlign w:val="superscript"/>
    </w:rPr>
  </w:style>
  <w:style w:type="paragraph" w:customStyle="1" w:styleId="aa">
    <w:name w:val="Заголовок"/>
    <w:basedOn w:val="a"/>
    <w:next w:val="ab"/>
    <w:rsid w:val="00662F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662F20"/>
    <w:pPr>
      <w:spacing w:after="120"/>
    </w:pPr>
  </w:style>
  <w:style w:type="character" w:customStyle="1" w:styleId="ac">
    <w:name w:val="Основной текст Знак"/>
    <w:basedOn w:val="a0"/>
    <w:link w:val="ab"/>
    <w:rsid w:val="00662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662F20"/>
    <w:rPr>
      <w:rFonts w:cs="Mangal"/>
    </w:rPr>
  </w:style>
  <w:style w:type="paragraph" w:customStyle="1" w:styleId="10">
    <w:name w:val="Название1"/>
    <w:basedOn w:val="a"/>
    <w:rsid w:val="00662F2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62F20"/>
    <w:pPr>
      <w:suppressLineNumbers/>
    </w:pPr>
    <w:rPr>
      <w:rFonts w:cs="Mangal"/>
    </w:rPr>
  </w:style>
  <w:style w:type="paragraph" w:customStyle="1" w:styleId="ae">
    <w:name w:val="МОН основной"/>
    <w:basedOn w:val="a"/>
    <w:rsid w:val="00662F20"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Знак"/>
    <w:basedOn w:val="a"/>
    <w:rsid w:val="00662F2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note text"/>
    <w:basedOn w:val="a"/>
    <w:link w:val="af1"/>
    <w:rsid w:val="00662F2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2F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af3"/>
    <w:rsid w:val="00662F2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62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rsid w:val="00662F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62F20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rsid w:val="00662F2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662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662F20"/>
    <w:pPr>
      <w:suppressLineNumbers/>
    </w:pPr>
  </w:style>
  <w:style w:type="paragraph" w:customStyle="1" w:styleId="af9">
    <w:name w:val="Заголовок таблицы"/>
    <w:basedOn w:val="af8"/>
    <w:rsid w:val="00662F20"/>
    <w:pPr>
      <w:jc w:val="center"/>
    </w:pPr>
    <w:rPr>
      <w:b/>
      <w:bCs/>
    </w:rPr>
  </w:style>
  <w:style w:type="paragraph" w:customStyle="1" w:styleId="afa">
    <w:name w:val="Содержимое врезки"/>
    <w:basedOn w:val="ab"/>
    <w:rsid w:val="00662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ЛН</dc:creator>
  <cp:lastModifiedBy>user</cp:lastModifiedBy>
  <cp:revision>5</cp:revision>
  <cp:lastPrinted>2016-10-03T11:07:00Z</cp:lastPrinted>
  <dcterms:created xsi:type="dcterms:W3CDTF">2018-10-26T15:12:00Z</dcterms:created>
  <dcterms:modified xsi:type="dcterms:W3CDTF">2020-05-26T09:29:00Z</dcterms:modified>
</cp:coreProperties>
</file>